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489" w:rsidRDefault="00520489" w:rsidP="00520489">
      <w:pPr>
        <w:pStyle w:val="Ttulo"/>
        <w:jc w:val="both"/>
        <w:rPr>
          <w:rFonts w:ascii="Calibri" w:hAnsi="Calibri" w:cs="Arial"/>
          <w:sz w:val="22"/>
          <w:szCs w:val="22"/>
          <w:u w:val="single"/>
        </w:rPr>
      </w:pPr>
    </w:p>
    <w:p w:rsidR="00520489" w:rsidRPr="00C276F3" w:rsidRDefault="0078576F" w:rsidP="00520489">
      <w:pPr>
        <w:pStyle w:val="Ttulo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CONTRATO 067</w:t>
      </w:r>
      <w:r w:rsidR="00520489" w:rsidRPr="00C276F3">
        <w:rPr>
          <w:rFonts w:ascii="Cambria" w:hAnsi="Cambria" w:cs="Arial"/>
          <w:sz w:val="20"/>
        </w:rPr>
        <w:t>/2020 QUE ENTRE SI CELEBRAM A PREFEITURA DO MUNICÍPIO DE TAPIRATIBA E A EMPRESA ADEMAR GONÇALVES TORRES CONSTRUTORA EPP PARA EXECUÇÃO DE SERVIÇO DE CONSTRUÇÃO DE ESCOLA MUNICIPAL DE EDUCAÇÃO INFANTIL NO BAIRRO SA</w:t>
      </w:r>
      <w:r>
        <w:rPr>
          <w:rFonts w:ascii="Cambria" w:hAnsi="Cambria" w:cs="Arial"/>
          <w:sz w:val="20"/>
        </w:rPr>
        <w:t>NTA CLARA, POR EMPREITADA GLOBAL.</w:t>
      </w:r>
      <w:bookmarkStart w:id="0" w:name="_GoBack"/>
      <w:bookmarkEnd w:id="0"/>
    </w:p>
    <w:p w:rsidR="00520489" w:rsidRPr="00C276F3" w:rsidRDefault="00520489" w:rsidP="00520489">
      <w:pPr>
        <w:pStyle w:val="Ttulo"/>
        <w:jc w:val="both"/>
        <w:rPr>
          <w:rFonts w:ascii="Cambria" w:hAnsi="Cambria" w:cs="Arial"/>
          <w:sz w:val="20"/>
          <w:u w:val="single"/>
        </w:rPr>
      </w:pPr>
    </w:p>
    <w:p w:rsidR="00520489" w:rsidRPr="00C276F3" w:rsidRDefault="00405FBE" w:rsidP="00520489">
      <w:pPr>
        <w:pStyle w:val="Ttulo"/>
        <w:jc w:val="both"/>
        <w:rPr>
          <w:rFonts w:ascii="Cambria" w:hAnsi="Cambria" w:cs="Arial"/>
          <w:b w:val="0"/>
          <w:bCs/>
          <w:sz w:val="20"/>
        </w:rPr>
      </w:pPr>
      <w:r w:rsidRPr="00C276F3">
        <w:rPr>
          <w:rFonts w:ascii="Cambria" w:hAnsi="Cambria" w:cs="Arial"/>
          <w:b w:val="0"/>
          <w:bCs/>
          <w:sz w:val="20"/>
          <w:u w:val="single"/>
        </w:rPr>
        <w:t>DATA DE ASSINATURA</w:t>
      </w:r>
      <w:r w:rsidRPr="00C276F3">
        <w:rPr>
          <w:rFonts w:ascii="Cambria" w:hAnsi="Cambria" w:cs="Arial"/>
          <w:b w:val="0"/>
          <w:bCs/>
          <w:sz w:val="20"/>
        </w:rPr>
        <w:t>: 17/08/2020</w:t>
      </w:r>
      <w:r w:rsidR="00520489" w:rsidRPr="00C276F3">
        <w:rPr>
          <w:rFonts w:ascii="Cambria" w:hAnsi="Cambria" w:cs="Arial"/>
          <w:b w:val="0"/>
          <w:bCs/>
          <w:sz w:val="20"/>
        </w:rPr>
        <w:t xml:space="preserve"> </w:t>
      </w:r>
    </w:p>
    <w:p w:rsidR="00520489" w:rsidRPr="00C276F3" w:rsidRDefault="00520489" w:rsidP="00520489">
      <w:pPr>
        <w:rPr>
          <w:rFonts w:ascii="Cambria" w:hAnsi="Cambria" w:cs="Arial"/>
          <w:u w:val="single"/>
        </w:rPr>
      </w:pPr>
    </w:p>
    <w:p w:rsidR="00520489" w:rsidRPr="00C276F3" w:rsidRDefault="00520489" w:rsidP="00520489">
      <w:pPr>
        <w:rPr>
          <w:rFonts w:ascii="Cambria" w:hAnsi="Cambria" w:cs="Arial"/>
        </w:rPr>
      </w:pPr>
      <w:r w:rsidRPr="00C276F3">
        <w:rPr>
          <w:rFonts w:ascii="Cambria" w:hAnsi="Cambria" w:cs="Arial"/>
          <w:u w:val="single"/>
        </w:rPr>
        <w:t>PRAZO</w:t>
      </w:r>
      <w:r w:rsidRPr="00C276F3">
        <w:rPr>
          <w:rFonts w:ascii="Cambria" w:hAnsi="Cambria" w:cs="Arial"/>
        </w:rPr>
        <w:t>: 09 (nove) meses, após a emissão da ordem de serviço.</w:t>
      </w:r>
    </w:p>
    <w:p w:rsidR="00520489" w:rsidRPr="00C276F3" w:rsidRDefault="00520489" w:rsidP="00520489">
      <w:pPr>
        <w:rPr>
          <w:rFonts w:ascii="Cambria" w:hAnsi="Cambria" w:cs="Arial"/>
          <w:u w:val="single"/>
        </w:rPr>
      </w:pPr>
    </w:p>
    <w:p w:rsidR="00520489" w:rsidRPr="00C276F3" w:rsidRDefault="00520489" w:rsidP="00520489">
      <w:pPr>
        <w:rPr>
          <w:rFonts w:ascii="Cambria" w:hAnsi="Cambria" w:cs="Arial"/>
        </w:rPr>
      </w:pPr>
      <w:r w:rsidRPr="00C276F3">
        <w:rPr>
          <w:rFonts w:ascii="Cambria" w:hAnsi="Cambria" w:cs="Arial"/>
          <w:u w:val="single"/>
        </w:rPr>
        <w:t>VALOR GLOBAL</w:t>
      </w:r>
      <w:r w:rsidRPr="00C276F3">
        <w:rPr>
          <w:rFonts w:ascii="Cambria" w:hAnsi="Cambria" w:cs="Arial"/>
        </w:rPr>
        <w:t xml:space="preserve">: R$ </w:t>
      </w:r>
      <w:r w:rsidR="00405FBE" w:rsidRPr="00C276F3">
        <w:rPr>
          <w:rFonts w:ascii="Cambria" w:hAnsi="Cambria" w:cs="Arial"/>
        </w:rPr>
        <w:t>700.000,79</w:t>
      </w:r>
      <w:r w:rsidR="00405FBE" w:rsidRPr="00C276F3">
        <w:rPr>
          <w:rFonts w:ascii="Cambria" w:hAnsi="Cambria" w:cs="Arial"/>
        </w:rPr>
        <w:tab/>
      </w:r>
    </w:p>
    <w:p w:rsidR="00520489" w:rsidRPr="00C276F3" w:rsidRDefault="00520489" w:rsidP="00520489">
      <w:pPr>
        <w:pStyle w:val="Ttulo1"/>
        <w:rPr>
          <w:rFonts w:ascii="Cambria" w:hAnsi="Cambria"/>
          <w:b w:val="0"/>
          <w:sz w:val="20"/>
          <w:szCs w:val="20"/>
          <w:u w:val="single"/>
        </w:rPr>
      </w:pPr>
    </w:p>
    <w:p w:rsidR="00520489" w:rsidRPr="00C276F3" w:rsidRDefault="00520489" w:rsidP="00520489">
      <w:pPr>
        <w:pStyle w:val="Ttulo1"/>
        <w:jc w:val="left"/>
        <w:rPr>
          <w:rFonts w:ascii="Cambria" w:hAnsi="Cambria"/>
          <w:b w:val="0"/>
          <w:bCs w:val="0"/>
          <w:sz w:val="20"/>
          <w:szCs w:val="20"/>
        </w:rPr>
      </w:pPr>
      <w:r w:rsidRPr="00C276F3">
        <w:rPr>
          <w:rFonts w:ascii="Cambria" w:hAnsi="Cambria"/>
          <w:b w:val="0"/>
          <w:bCs w:val="0"/>
          <w:sz w:val="20"/>
          <w:szCs w:val="20"/>
          <w:u w:val="single"/>
        </w:rPr>
        <w:t>LICITAÇÃO</w:t>
      </w:r>
      <w:r w:rsidRPr="00C276F3">
        <w:rPr>
          <w:rFonts w:ascii="Cambria" w:hAnsi="Cambria"/>
          <w:b w:val="0"/>
          <w:bCs w:val="0"/>
          <w:sz w:val="20"/>
          <w:szCs w:val="20"/>
        </w:rPr>
        <w:t>: Tomada de Preços 02/2020.</w:t>
      </w:r>
    </w:p>
    <w:p w:rsidR="00520489" w:rsidRPr="00C276F3" w:rsidRDefault="00520489" w:rsidP="00520489">
      <w:pPr>
        <w:pStyle w:val="Ttulo2"/>
        <w:rPr>
          <w:rFonts w:ascii="Cambria" w:hAnsi="Cambria"/>
        </w:rPr>
      </w:pPr>
    </w:p>
    <w:p w:rsidR="00520489" w:rsidRPr="00C276F3" w:rsidRDefault="00520489" w:rsidP="00520489">
      <w:pPr>
        <w:pStyle w:val="Ttulo2"/>
        <w:rPr>
          <w:rFonts w:ascii="Cambria" w:hAnsi="Cambria"/>
          <w:u w:val="single"/>
        </w:rPr>
      </w:pPr>
      <w:r w:rsidRPr="00C276F3">
        <w:rPr>
          <w:rFonts w:ascii="Cambria" w:hAnsi="Cambria"/>
          <w:u w:val="single"/>
        </w:rPr>
        <w:t>Cláusula 1ª - DAS PARTES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</w:p>
    <w:p w:rsidR="00520489" w:rsidRPr="00C276F3" w:rsidRDefault="0029431C" w:rsidP="00520489">
      <w:pPr>
        <w:widowControl w:val="0"/>
        <w:suppressAutoHyphens/>
        <w:ind w:firstLine="1418"/>
        <w:jc w:val="both"/>
        <w:rPr>
          <w:rFonts w:ascii="Cambria" w:hAnsi="Cambria"/>
          <w:noProof/>
        </w:rPr>
      </w:pPr>
      <w:r w:rsidRPr="00C276F3">
        <w:rPr>
          <w:rFonts w:ascii="Cambria" w:hAnsi="Cambria"/>
          <w:noProof/>
        </w:rPr>
        <w:t xml:space="preserve">            </w:t>
      </w:r>
      <w:r w:rsidR="00520489" w:rsidRPr="00C276F3">
        <w:rPr>
          <w:rFonts w:ascii="Cambria" w:hAnsi="Cambria"/>
          <w:noProof/>
        </w:rPr>
        <w:t xml:space="preserve">1.1. A </w:t>
      </w:r>
      <w:r w:rsidR="00520489" w:rsidRPr="00C276F3">
        <w:rPr>
          <w:rFonts w:ascii="Cambria" w:hAnsi="Cambria"/>
          <w:b/>
          <w:noProof/>
        </w:rPr>
        <w:t>Prefeitura do Município de Tapiratiba</w:t>
      </w:r>
      <w:r w:rsidR="00520489" w:rsidRPr="00C276F3">
        <w:rPr>
          <w:rFonts w:ascii="Cambria" w:hAnsi="Cambria"/>
          <w:noProof/>
        </w:rPr>
        <w:t>, com sede à Praça Dona Esméria Ribeiro do Valle Figueiredo, 65, Centro, em Tapiratiba/SP, inscrita com CNPJ 45.742.707/0001-01, representada neste ato pelo Prefeito Municipal, Luiz Antônio Peres, brasileiro, casado, portador do RG 12.399.661 e inscrito no CPF sob o nº 016.291.578-05, residente e domiciliado à rua Julia Maria Brochi Pedrosa, S/N, Bairro jardim Eulâmpio Pedrosa, em Tapiratiba/SP, portador do CPF 390.964.918-15 e do RG 5.612.609, adiante designada simplesmente PREFEITURA, e;</w:t>
      </w:r>
    </w:p>
    <w:p w:rsidR="00520489" w:rsidRPr="00C276F3" w:rsidRDefault="00405FBE" w:rsidP="00520489">
      <w:pPr>
        <w:ind w:firstLine="2127"/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1.2. </w:t>
      </w:r>
      <w:r w:rsidRPr="00C276F3">
        <w:rPr>
          <w:rFonts w:ascii="Cambria" w:hAnsi="Cambria" w:cs="Arial"/>
          <w:b/>
        </w:rPr>
        <w:t>ADEMAR GONÇALVES TORRES CONSTRUTIRA EPP</w:t>
      </w:r>
      <w:r w:rsidRPr="00C276F3">
        <w:rPr>
          <w:rFonts w:ascii="Cambria" w:hAnsi="Cambria" w:cs="Arial"/>
        </w:rPr>
        <w:t>, inscrita com CNPJ 33.880.517/0001</w:t>
      </w:r>
      <w:r w:rsidR="0029431C" w:rsidRPr="00C276F3">
        <w:rPr>
          <w:rFonts w:ascii="Cambria" w:hAnsi="Cambria" w:cs="Arial"/>
        </w:rPr>
        <w:t>-</w:t>
      </w:r>
      <w:r w:rsidRPr="00C276F3">
        <w:rPr>
          <w:rFonts w:ascii="Cambria" w:hAnsi="Cambria" w:cs="Arial"/>
        </w:rPr>
        <w:t>71, Inscrição Estadual 683.019.916.113, com sede a Pça Carolina A. E. Silva, nº 64, Município Tapiratiba/SP, adiante designada simplesmente CONTRATADA, por seu representante legal, Ademar Gonçalves Torres, portador do CPF 024.570.818-90 e do RG 13.560.356, ajustam o seguinte</w:t>
      </w:r>
      <w:r w:rsidR="00520489" w:rsidRPr="00C276F3">
        <w:rPr>
          <w:rFonts w:ascii="Cambria" w:hAnsi="Cambria" w:cs="Arial"/>
        </w:rPr>
        <w:t>: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</w:p>
    <w:p w:rsidR="00520489" w:rsidRPr="00C276F3" w:rsidRDefault="00520489" w:rsidP="00520489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C276F3">
        <w:rPr>
          <w:rFonts w:ascii="Cambria" w:hAnsi="Cambria"/>
          <w:b/>
          <w:sz w:val="20"/>
          <w:szCs w:val="20"/>
          <w:u w:val="single"/>
        </w:rPr>
        <w:t>Cláusula 2ª - DO OBJETO</w:t>
      </w:r>
      <w:r w:rsidRPr="00C276F3">
        <w:rPr>
          <w:rFonts w:ascii="Cambria" w:hAnsi="Cambria"/>
          <w:b/>
          <w:sz w:val="20"/>
          <w:szCs w:val="20"/>
        </w:rPr>
        <w:t xml:space="preserve"> </w:t>
      </w:r>
    </w:p>
    <w:p w:rsidR="00520489" w:rsidRPr="00C276F3" w:rsidRDefault="00520489" w:rsidP="00520489">
      <w:pPr>
        <w:jc w:val="both"/>
        <w:rPr>
          <w:rFonts w:ascii="Cambria" w:hAnsi="Cambria" w:cs="Arial"/>
          <w:b/>
          <w:u w:val="single"/>
        </w:rPr>
      </w:pPr>
    </w:p>
    <w:p w:rsidR="00520489" w:rsidRPr="00C276F3" w:rsidRDefault="00520489" w:rsidP="00520489">
      <w:pPr>
        <w:ind w:firstLine="2127"/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2.1. A CONTRATADA obriga-se a execução de serviço de construção de escola municipal de educação infantil no bairro santa clara, por empreitada global, conforme projeto básico, demonstrativo orçamentário estimado em planilha de quantitativo físico, cronograma </w:t>
      </w:r>
      <w:proofErr w:type="spellStart"/>
      <w:r w:rsidRPr="00C276F3">
        <w:rPr>
          <w:rFonts w:ascii="Cambria" w:hAnsi="Cambria" w:cs="Arial"/>
        </w:rPr>
        <w:t>fisico</w:t>
      </w:r>
      <w:proofErr w:type="spellEnd"/>
      <w:r w:rsidRPr="00C276F3">
        <w:rPr>
          <w:rFonts w:ascii="Cambria" w:hAnsi="Cambria" w:cs="Arial"/>
        </w:rPr>
        <w:t xml:space="preserve">-financeiro e memorial descritivo da obra em anexo, que ficam fazendo parte integrante e indissociável do presente contrato. </w:t>
      </w:r>
    </w:p>
    <w:p w:rsidR="00520489" w:rsidRPr="00C276F3" w:rsidRDefault="00520489" w:rsidP="00520489">
      <w:pPr>
        <w:ind w:firstLine="2127"/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2.2. As obras e os serviços deverão ser executados de acordo com as seguintes condições:</w:t>
      </w:r>
    </w:p>
    <w:p w:rsidR="00520489" w:rsidRPr="00C276F3" w:rsidRDefault="00520489" w:rsidP="00520489">
      <w:pPr>
        <w:ind w:firstLine="2127"/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2.2.1. As normas da ABNT;</w:t>
      </w:r>
    </w:p>
    <w:p w:rsidR="00520489" w:rsidRPr="00C276F3" w:rsidRDefault="00520489" w:rsidP="00520489">
      <w:pPr>
        <w:ind w:firstLine="2127"/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2.2.2. Constituição Municipal;</w:t>
      </w:r>
    </w:p>
    <w:p w:rsidR="00520489" w:rsidRPr="00C276F3" w:rsidRDefault="00520489" w:rsidP="00520489">
      <w:pPr>
        <w:ind w:firstLine="2127"/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2.2.3. Observação de todas as normas de higiene e segurança.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</w:p>
    <w:p w:rsidR="00520489" w:rsidRPr="00C276F3" w:rsidRDefault="00520489" w:rsidP="00520489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C276F3">
        <w:rPr>
          <w:rFonts w:ascii="Cambria" w:hAnsi="Cambria"/>
          <w:b/>
          <w:sz w:val="20"/>
          <w:szCs w:val="20"/>
          <w:u w:val="single"/>
        </w:rPr>
        <w:t>Cláusula 3ª - DO PREÇO E DAS MEDIÇÕES</w:t>
      </w:r>
    </w:p>
    <w:p w:rsidR="00520489" w:rsidRPr="00C276F3" w:rsidRDefault="00520489" w:rsidP="00520489">
      <w:pPr>
        <w:jc w:val="both"/>
        <w:rPr>
          <w:rFonts w:ascii="Cambria" w:hAnsi="Cambria" w:cs="Arial"/>
          <w:b/>
          <w:u w:val="single"/>
        </w:rPr>
      </w:pPr>
    </w:p>
    <w:p w:rsidR="00520489" w:rsidRPr="00C276F3" w:rsidRDefault="00520489" w:rsidP="00520489">
      <w:pPr>
        <w:pStyle w:val="Corpodetexto"/>
        <w:rPr>
          <w:rFonts w:ascii="Cambria" w:hAnsi="Cambria"/>
        </w:rPr>
      </w:pPr>
      <w:r w:rsidRPr="00C276F3">
        <w:rPr>
          <w:rFonts w:ascii="Cambria" w:hAnsi="Cambria"/>
        </w:rPr>
        <w:tab/>
      </w:r>
      <w:r w:rsidRPr="00C276F3">
        <w:rPr>
          <w:rFonts w:ascii="Cambria" w:hAnsi="Cambria"/>
        </w:rPr>
        <w:tab/>
      </w:r>
      <w:r w:rsidRPr="00C276F3">
        <w:rPr>
          <w:rFonts w:ascii="Cambria" w:hAnsi="Cambria"/>
        </w:rPr>
        <w:tab/>
        <w:t xml:space="preserve">3.1. Pela execução das obras e serviços referidos na cláusula anterior, item 2.1, a PREFEITURA pagará à CONTRATADA a importância global de </w:t>
      </w:r>
      <w:r w:rsidR="00405FBE" w:rsidRPr="00C276F3">
        <w:rPr>
          <w:rFonts w:ascii="Cambria" w:hAnsi="Cambria"/>
          <w:b/>
        </w:rPr>
        <w:t>R$ 700.000,79 (setecentos mil e setenta e nove centavos</w:t>
      </w:r>
      <w:r w:rsidRPr="00C276F3">
        <w:rPr>
          <w:rFonts w:ascii="Cambria" w:hAnsi="Cambria"/>
          <w:b/>
        </w:rPr>
        <w:t>)</w:t>
      </w:r>
      <w:r w:rsidRPr="00C276F3">
        <w:rPr>
          <w:rFonts w:ascii="Cambria" w:hAnsi="Cambria"/>
        </w:rPr>
        <w:t xml:space="preserve">, na qual se incluem, além do lucro, as despesas de mão-de-obra, materiais, carga, seguros, impostos, taxas, transportes, água, energia elétrica, uso de maquinários, depreciação de máquinas e ferramentas, sinalização do trânsito, manutenção, despesas de escritório e expediente, guarda da obra e quaisquer outras despesas que estejam direta ou indiretamente, relacionadas com a execução total das obras e serviços, inclusive as </w:t>
      </w:r>
      <w:r w:rsidR="0078576F">
        <w:rPr>
          <w:rFonts w:ascii="Cambria" w:hAnsi="Cambria"/>
        </w:rPr>
        <w:t xml:space="preserve"> </w:t>
      </w:r>
      <w:r w:rsidRPr="00C276F3">
        <w:rPr>
          <w:rFonts w:ascii="Cambria" w:hAnsi="Cambria"/>
        </w:rPr>
        <w:t>decorrentes da confecção de placa alusiva ao empreendimento, conforme modelo fornecido pela PREFEITURA e limpeza dos canteiros após a conclusão dos serviços.</w:t>
      </w:r>
    </w:p>
    <w:p w:rsidR="00520489" w:rsidRPr="00C276F3" w:rsidRDefault="00520489" w:rsidP="00520489">
      <w:pPr>
        <w:pStyle w:val="Corpodetexto"/>
        <w:ind w:firstLine="2127"/>
        <w:rPr>
          <w:rFonts w:ascii="Cambria" w:hAnsi="Cambria"/>
          <w:i/>
          <w:color w:val="0000FF"/>
        </w:rPr>
      </w:pPr>
      <w:r w:rsidRPr="00C276F3">
        <w:rPr>
          <w:rFonts w:ascii="Cambria" w:hAnsi="Cambria"/>
        </w:rPr>
        <w:t>3.2. As medições serão efetuadas pela engenharia da PREFEITURA acompanhada do responsável da CONTRATADA.</w:t>
      </w:r>
    </w:p>
    <w:p w:rsidR="00520489" w:rsidRPr="00C276F3" w:rsidRDefault="00520489" w:rsidP="00520489">
      <w:pPr>
        <w:pStyle w:val="Corpodetexto"/>
        <w:ind w:firstLine="2124"/>
        <w:rPr>
          <w:rFonts w:ascii="Cambria" w:hAnsi="Cambria"/>
        </w:rPr>
      </w:pPr>
      <w:r w:rsidRPr="00C276F3">
        <w:rPr>
          <w:rFonts w:ascii="Cambria" w:hAnsi="Cambria"/>
        </w:rPr>
        <w:t xml:space="preserve">3.2.1. As medições serão efetuadas a cada 30 (trinta) dias, contados da emissão da Ordem de Serviço pela engenharia da PREFEITURA, compreendendo os </w:t>
      </w:r>
      <w:r w:rsidRPr="00C276F3">
        <w:rPr>
          <w:rFonts w:ascii="Cambria" w:hAnsi="Cambria"/>
          <w:b/>
        </w:rPr>
        <w:t>09 (nove) meses</w:t>
      </w:r>
      <w:r w:rsidRPr="00C276F3">
        <w:rPr>
          <w:rFonts w:ascii="Cambria" w:hAnsi="Cambria"/>
        </w:rPr>
        <w:t xml:space="preserve"> do prazo para realização das obras, objeto deste contrato.</w:t>
      </w:r>
    </w:p>
    <w:p w:rsidR="00520489" w:rsidRPr="00C276F3" w:rsidRDefault="00520489" w:rsidP="00520489">
      <w:pPr>
        <w:pStyle w:val="Corpodetexto"/>
        <w:rPr>
          <w:rFonts w:ascii="Cambria" w:hAnsi="Cambria"/>
        </w:rPr>
      </w:pPr>
    </w:p>
    <w:p w:rsidR="0078576F" w:rsidRDefault="0078576F" w:rsidP="00520489">
      <w:pPr>
        <w:pStyle w:val="Corpodetexto"/>
        <w:jc w:val="left"/>
        <w:rPr>
          <w:rFonts w:ascii="Cambria" w:hAnsi="Cambria"/>
          <w:b/>
          <w:u w:val="single"/>
        </w:rPr>
      </w:pPr>
    </w:p>
    <w:p w:rsidR="00520489" w:rsidRPr="00C276F3" w:rsidRDefault="00520489" w:rsidP="00520489">
      <w:pPr>
        <w:pStyle w:val="Corpodetexto"/>
        <w:jc w:val="left"/>
        <w:rPr>
          <w:rFonts w:ascii="Cambria" w:hAnsi="Cambria"/>
          <w:b/>
          <w:u w:val="single"/>
        </w:rPr>
      </w:pPr>
      <w:r w:rsidRPr="00C276F3">
        <w:rPr>
          <w:rFonts w:ascii="Cambria" w:hAnsi="Cambria"/>
          <w:b/>
          <w:u w:val="single"/>
        </w:rPr>
        <w:t>Cláusula 4ª - DAS CONDIÇÕES DE PAGAMENTO</w:t>
      </w:r>
    </w:p>
    <w:p w:rsidR="00520489" w:rsidRPr="00C276F3" w:rsidRDefault="00520489" w:rsidP="00520489">
      <w:pPr>
        <w:pStyle w:val="Corpodetexto"/>
        <w:jc w:val="left"/>
        <w:rPr>
          <w:rFonts w:ascii="Cambria" w:hAnsi="Cambria"/>
          <w:b/>
          <w:u w:val="single"/>
        </w:rPr>
      </w:pPr>
    </w:p>
    <w:p w:rsidR="00520489" w:rsidRPr="00C276F3" w:rsidRDefault="00520489" w:rsidP="00520489">
      <w:pPr>
        <w:pStyle w:val="Corpodetexto"/>
        <w:rPr>
          <w:rFonts w:ascii="Cambria" w:hAnsi="Cambria"/>
        </w:rPr>
      </w:pPr>
      <w:r w:rsidRPr="00C276F3">
        <w:rPr>
          <w:rFonts w:ascii="Cambria" w:hAnsi="Cambria"/>
        </w:rPr>
        <w:tab/>
      </w:r>
      <w:r w:rsidRPr="00C276F3">
        <w:rPr>
          <w:rFonts w:ascii="Cambria" w:hAnsi="Cambria"/>
        </w:rPr>
        <w:tab/>
      </w:r>
      <w:r w:rsidRPr="00C276F3">
        <w:rPr>
          <w:rFonts w:ascii="Cambria" w:hAnsi="Cambria"/>
        </w:rPr>
        <w:tab/>
        <w:t xml:space="preserve">4.1. Os pagamentos serão efetuados pela tesouraria da PREFEITURA, em até </w:t>
      </w:r>
      <w:r w:rsidRPr="00C276F3">
        <w:rPr>
          <w:rFonts w:ascii="Cambria" w:hAnsi="Cambria"/>
          <w:b/>
        </w:rPr>
        <w:t xml:space="preserve">30 (trinta) dias corridos </w:t>
      </w:r>
      <w:r w:rsidRPr="00C276F3">
        <w:rPr>
          <w:rFonts w:ascii="Cambria" w:hAnsi="Cambria"/>
        </w:rPr>
        <w:t>após a apresentação de cada Laudo de Medição emitido pela engenharia da PREFEITURA, pelo valor da nota fiscal devidamente extraída pela CONTRATADA, desde que seja devidamente processada pela contabilidade.</w:t>
      </w:r>
    </w:p>
    <w:p w:rsidR="00520489" w:rsidRPr="00C276F3" w:rsidRDefault="00520489" w:rsidP="00520489">
      <w:pPr>
        <w:pStyle w:val="Corpodetexto"/>
        <w:rPr>
          <w:rFonts w:ascii="Cambria" w:hAnsi="Cambria"/>
        </w:rPr>
      </w:pPr>
      <w:r w:rsidRPr="00C276F3">
        <w:rPr>
          <w:rFonts w:ascii="Cambria" w:hAnsi="Cambria"/>
        </w:rPr>
        <w:tab/>
      </w:r>
      <w:r w:rsidRPr="00C276F3">
        <w:rPr>
          <w:rFonts w:ascii="Cambria" w:hAnsi="Cambria"/>
        </w:rPr>
        <w:tab/>
      </w:r>
      <w:r w:rsidRPr="00C276F3">
        <w:rPr>
          <w:rFonts w:ascii="Cambria" w:hAnsi="Cambria"/>
        </w:rPr>
        <w:tab/>
        <w:t>4.1.1. Juntamente a apresentação de cada nota fiscal, a CONTRATADA deverá apresentar uma relação contendo os nomes dos empregados que trabalharam na execução das obras, objeto deste contrato, inclusive os demitidos e os novos contratados.</w:t>
      </w:r>
    </w:p>
    <w:p w:rsidR="00520489" w:rsidRPr="00C276F3" w:rsidRDefault="00520489" w:rsidP="00520489">
      <w:pPr>
        <w:pStyle w:val="Corpodetexto"/>
        <w:ind w:firstLine="2127"/>
        <w:rPr>
          <w:rFonts w:ascii="Cambria" w:hAnsi="Cambria"/>
        </w:rPr>
      </w:pPr>
      <w:r w:rsidRPr="00C276F3">
        <w:rPr>
          <w:rFonts w:ascii="Cambria" w:hAnsi="Cambria"/>
        </w:rPr>
        <w:t>4.1.2. No ato de cada pagamento, a CONTRATADA deverá apresentar cópias dos comprovantes de recolhimentos da contribuição ao INSS e FGTS, dos empregados constantes da relação que trata o item 4.1.1.</w:t>
      </w:r>
    </w:p>
    <w:p w:rsidR="00520489" w:rsidRPr="00C276F3" w:rsidRDefault="00520489" w:rsidP="00520489">
      <w:pPr>
        <w:pStyle w:val="Corpodetexto"/>
        <w:tabs>
          <w:tab w:val="left" w:pos="2977"/>
        </w:tabs>
        <w:ind w:firstLine="2127"/>
        <w:rPr>
          <w:rFonts w:ascii="Cambria" w:hAnsi="Cambria"/>
        </w:rPr>
      </w:pPr>
      <w:r w:rsidRPr="00C276F3">
        <w:rPr>
          <w:rFonts w:ascii="Cambria" w:hAnsi="Cambria"/>
        </w:rPr>
        <w:t>4.1.3. Juntamente com as guias de INSS e FGTS, a CONTRATADA deverá apresentar cópia da Folha de Pagamento do mês de competência, na qual conste o nome dos empregados que trabalharam na execução das obras, objeto do presente contrato.</w:t>
      </w:r>
    </w:p>
    <w:p w:rsidR="00520489" w:rsidRPr="00C276F3" w:rsidRDefault="00520489" w:rsidP="00520489">
      <w:pPr>
        <w:pStyle w:val="Corpodetexto"/>
        <w:tabs>
          <w:tab w:val="left" w:pos="2977"/>
        </w:tabs>
        <w:ind w:firstLine="2127"/>
        <w:rPr>
          <w:rFonts w:ascii="Cambria" w:hAnsi="Cambria"/>
        </w:rPr>
      </w:pPr>
      <w:r w:rsidRPr="00C276F3">
        <w:rPr>
          <w:rFonts w:ascii="Cambria" w:hAnsi="Cambria"/>
        </w:rPr>
        <w:t>4.2. Caso o dia de pagamento coincida com sábados, domingos, feriados ou pontos facultativos, o mesmo será efetuado no primeiro dia útil subsequente sem qualquer incidência de correção monetária ou reajuste.</w:t>
      </w:r>
    </w:p>
    <w:p w:rsidR="00520489" w:rsidRPr="00C276F3" w:rsidRDefault="00520489" w:rsidP="00520489">
      <w:pPr>
        <w:pStyle w:val="Corpodetexto"/>
        <w:tabs>
          <w:tab w:val="left" w:pos="2977"/>
        </w:tabs>
        <w:rPr>
          <w:rFonts w:ascii="Cambria" w:hAnsi="Cambria"/>
        </w:rPr>
      </w:pPr>
    </w:p>
    <w:p w:rsidR="00520489" w:rsidRPr="00C276F3" w:rsidRDefault="0029431C" w:rsidP="00520489">
      <w:pPr>
        <w:pStyle w:val="Corpodetexto"/>
        <w:tabs>
          <w:tab w:val="left" w:pos="2977"/>
        </w:tabs>
        <w:rPr>
          <w:rFonts w:ascii="Cambria" w:hAnsi="Cambria"/>
          <w:b/>
          <w:u w:val="single"/>
        </w:rPr>
      </w:pPr>
      <w:r w:rsidRPr="00C276F3">
        <w:rPr>
          <w:rFonts w:ascii="Cambria" w:hAnsi="Cambria"/>
          <w:b/>
          <w:u w:val="single"/>
        </w:rPr>
        <w:t>Cláusula 5ª - DA GARANTIA</w:t>
      </w:r>
    </w:p>
    <w:p w:rsidR="00520489" w:rsidRPr="00C276F3" w:rsidRDefault="00520489" w:rsidP="00520489">
      <w:pPr>
        <w:pStyle w:val="Corpodetexto"/>
        <w:tabs>
          <w:tab w:val="left" w:pos="2977"/>
        </w:tabs>
        <w:rPr>
          <w:rFonts w:ascii="Cambria" w:hAnsi="Cambria"/>
          <w:b/>
          <w:u w:val="single"/>
        </w:rPr>
      </w:pPr>
    </w:p>
    <w:p w:rsidR="00520489" w:rsidRPr="00C276F3" w:rsidRDefault="00520489" w:rsidP="00520489">
      <w:pPr>
        <w:pStyle w:val="Corpodetexto"/>
        <w:tabs>
          <w:tab w:val="left" w:pos="2835"/>
          <w:tab w:val="left" w:pos="2977"/>
        </w:tabs>
        <w:ind w:firstLine="2127"/>
        <w:rPr>
          <w:rFonts w:ascii="Cambria" w:hAnsi="Cambria"/>
        </w:rPr>
      </w:pPr>
      <w:r w:rsidRPr="00C276F3">
        <w:rPr>
          <w:rFonts w:ascii="Cambria" w:hAnsi="Cambria"/>
        </w:rPr>
        <w:t>5.1. Para assinatura e garantia de execução do contrato a CONTRA</w:t>
      </w:r>
      <w:r w:rsidR="0029431C" w:rsidRPr="00C276F3">
        <w:rPr>
          <w:rFonts w:ascii="Cambria" w:hAnsi="Cambria"/>
        </w:rPr>
        <w:t xml:space="preserve">TADA apresentará 35.000,04, </w:t>
      </w:r>
      <w:r w:rsidRPr="00C276F3">
        <w:rPr>
          <w:rFonts w:ascii="Cambria" w:hAnsi="Cambria"/>
        </w:rPr>
        <w:t xml:space="preserve">correspondente a 5% (cinco por cento) do valor total do contrato que será reforçada sempre que necessário. </w:t>
      </w:r>
    </w:p>
    <w:p w:rsidR="00520489" w:rsidRPr="00C276F3" w:rsidRDefault="00520489" w:rsidP="00520489">
      <w:pPr>
        <w:pStyle w:val="Corpodetexto"/>
        <w:tabs>
          <w:tab w:val="left" w:pos="2835"/>
          <w:tab w:val="left" w:pos="2977"/>
        </w:tabs>
        <w:ind w:firstLine="2127"/>
        <w:rPr>
          <w:rFonts w:ascii="Cambria" w:hAnsi="Cambria"/>
        </w:rPr>
      </w:pPr>
      <w:r w:rsidRPr="00C276F3">
        <w:rPr>
          <w:rFonts w:ascii="Cambria" w:hAnsi="Cambria"/>
        </w:rPr>
        <w:t>5.1.1. A garantia prestada pela contratada será liberada após o recebimento definitivo da obra, mediante solicitação por escrito.</w:t>
      </w:r>
    </w:p>
    <w:p w:rsidR="00520489" w:rsidRPr="00C276F3" w:rsidRDefault="00520489" w:rsidP="00520489">
      <w:pPr>
        <w:pStyle w:val="Corpodetexto"/>
        <w:tabs>
          <w:tab w:val="left" w:pos="2977"/>
        </w:tabs>
        <w:rPr>
          <w:rFonts w:ascii="Cambria" w:hAnsi="Cambria"/>
        </w:rPr>
      </w:pPr>
    </w:p>
    <w:p w:rsidR="00520489" w:rsidRPr="00C276F3" w:rsidRDefault="00520489" w:rsidP="00520489">
      <w:pPr>
        <w:pStyle w:val="Corpodetexto"/>
        <w:tabs>
          <w:tab w:val="left" w:pos="2977"/>
        </w:tabs>
        <w:rPr>
          <w:rFonts w:ascii="Cambria" w:hAnsi="Cambria"/>
          <w:b/>
          <w:u w:val="single"/>
        </w:rPr>
      </w:pPr>
      <w:r w:rsidRPr="00C276F3">
        <w:rPr>
          <w:rFonts w:ascii="Cambria" w:hAnsi="Cambria"/>
          <w:b/>
          <w:u w:val="single"/>
        </w:rPr>
        <w:t>Cláusula 6ª - DO PRAZO DE EXECUÇÃO</w:t>
      </w:r>
    </w:p>
    <w:p w:rsidR="00520489" w:rsidRPr="00C276F3" w:rsidRDefault="00520489" w:rsidP="00520489">
      <w:pPr>
        <w:pStyle w:val="Corpodetexto"/>
        <w:tabs>
          <w:tab w:val="left" w:pos="2977"/>
        </w:tabs>
        <w:rPr>
          <w:rFonts w:ascii="Cambria" w:hAnsi="Cambria"/>
          <w:b/>
          <w:u w:val="single"/>
        </w:rPr>
      </w:pPr>
    </w:p>
    <w:p w:rsidR="00520489" w:rsidRPr="00C276F3" w:rsidRDefault="00520489" w:rsidP="00520489">
      <w:pPr>
        <w:pStyle w:val="Corpodetexto"/>
        <w:tabs>
          <w:tab w:val="left" w:pos="2835"/>
          <w:tab w:val="left" w:pos="2977"/>
        </w:tabs>
        <w:ind w:firstLine="2127"/>
        <w:rPr>
          <w:rFonts w:ascii="Cambria" w:hAnsi="Cambria"/>
        </w:rPr>
      </w:pPr>
      <w:r w:rsidRPr="00C276F3">
        <w:rPr>
          <w:rFonts w:ascii="Cambria" w:hAnsi="Cambria"/>
        </w:rPr>
        <w:t xml:space="preserve">6.1. Os serviços serão iniciados imediatamente após o recebimento, pela CONTRATADA, da respectiva Ordem de Serviço emitida pela PREFEITURA, devendo a obra ser entregue no prazo de </w:t>
      </w:r>
      <w:r w:rsidRPr="00C276F3">
        <w:rPr>
          <w:rFonts w:ascii="Cambria" w:hAnsi="Cambria"/>
          <w:b/>
        </w:rPr>
        <w:t>09 (nove) meses</w:t>
      </w:r>
      <w:r w:rsidRPr="00C276F3">
        <w:rPr>
          <w:rFonts w:ascii="Cambria" w:hAnsi="Cambria"/>
        </w:rPr>
        <w:t>, a partir da liberação, salvo se:</w:t>
      </w:r>
    </w:p>
    <w:p w:rsidR="00520489" w:rsidRPr="00C276F3" w:rsidRDefault="00520489" w:rsidP="00520489">
      <w:pPr>
        <w:pStyle w:val="Corpodetexto"/>
        <w:tabs>
          <w:tab w:val="left" w:pos="2835"/>
        </w:tabs>
        <w:ind w:firstLine="2127"/>
        <w:rPr>
          <w:rFonts w:ascii="Cambria" w:hAnsi="Cambria"/>
        </w:rPr>
      </w:pPr>
      <w:r w:rsidRPr="00C276F3">
        <w:rPr>
          <w:rFonts w:ascii="Cambria" w:hAnsi="Cambria"/>
        </w:rPr>
        <w:t>6.1.1. Ocorrerem dias de chuvas prolongadas, ou qualquer outro fator meteorológico ou geológico que prejudique o andamento dos serviços, e serão acrescidos no prazo estabelecido.</w:t>
      </w:r>
    </w:p>
    <w:p w:rsidR="00520489" w:rsidRPr="00C276F3" w:rsidRDefault="00520489" w:rsidP="00520489">
      <w:pPr>
        <w:pStyle w:val="Corpodetexto"/>
        <w:tabs>
          <w:tab w:val="left" w:pos="1276"/>
          <w:tab w:val="left" w:pos="2835"/>
        </w:tabs>
        <w:ind w:firstLine="2127"/>
        <w:rPr>
          <w:rFonts w:ascii="Cambria" w:hAnsi="Cambria"/>
        </w:rPr>
      </w:pPr>
      <w:r w:rsidRPr="00C276F3">
        <w:rPr>
          <w:rFonts w:ascii="Cambria" w:hAnsi="Cambria"/>
        </w:rPr>
        <w:t>6.1.2. Ocorrer motivo justo (a critério da PREFEITURA) e desde que solicitado previamente, por escrito antes que expirem os prazos estabelecidos.</w:t>
      </w:r>
    </w:p>
    <w:p w:rsidR="00520489" w:rsidRPr="00C276F3" w:rsidRDefault="00520489" w:rsidP="00520489">
      <w:pPr>
        <w:pStyle w:val="Corpodetexto"/>
        <w:tabs>
          <w:tab w:val="left" w:pos="1276"/>
          <w:tab w:val="left" w:pos="2835"/>
        </w:tabs>
        <w:ind w:firstLine="2127"/>
        <w:rPr>
          <w:rFonts w:ascii="Cambria" w:hAnsi="Cambria"/>
        </w:rPr>
      </w:pPr>
      <w:r w:rsidRPr="00C276F3">
        <w:rPr>
          <w:rFonts w:ascii="Cambria" w:hAnsi="Cambria"/>
        </w:rPr>
        <w:t>6.1.3. Houver prorrogação de prazo, formalizada por interesse da Administração, mediante competente Termo de Prorrogação.</w:t>
      </w:r>
    </w:p>
    <w:p w:rsidR="00520489" w:rsidRPr="00C276F3" w:rsidRDefault="00520489" w:rsidP="00520489">
      <w:pPr>
        <w:pStyle w:val="Corpodetexto"/>
        <w:tabs>
          <w:tab w:val="left" w:pos="1276"/>
          <w:tab w:val="left" w:pos="2835"/>
        </w:tabs>
        <w:rPr>
          <w:rFonts w:ascii="Cambria" w:hAnsi="Cambria"/>
        </w:rPr>
      </w:pPr>
    </w:p>
    <w:p w:rsidR="00520489" w:rsidRPr="00C276F3" w:rsidRDefault="00520489" w:rsidP="00520489">
      <w:pPr>
        <w:pStyle w:val="Corpodetexto"/>
        <w:tabs>
          <w:tab w:val="left" w:pos="1276"/>
          <w:tab w:val="left" w:pos="2835"/>
        </w:tabs>
        <w:rPr>
          <w:rFonts w:ascii="Cambria" w:hAnsi="Cambria"/>
        </w:rPr>
      </w:pPr>
    </w:p>
    <w:p w:rsidR="00520489" w:rsidRPr="00C276F3" w:rsidRDefault="00520489" w:rsidP="00520489">
      <w:pPr>
        <w:pStyle w:val="Corpodetexto"/>
        <w:tabs>
          <w:tab w:val="left" w:pos="2977"/>
        </w:tabs>
        <w:rPr>
          <w:rFonts w:ascii="Cambria" w:hAnsi="Cambria"/>
          <w:b/>
          <w:u w:val="single"/>
        </w:rPr>
      </w:pPr>
      <w:r w:rsidRPr="00C276F3">
        <w:rPr>
          <w:rFonts w:ascii="Cambria" w:hAnsi="Cambria"/>
          <w:b/>
          <w:u w:val="single"/>
        </w:rPr>
        <w:t>Cláusula 7ª - DAS RESPONSABILIDADES DA CONTRATADA</w:t>
      </w:r>
    </w:p>
    <w:p w:rsidR="00520489" w:rsidRPr="00C276F3" w:rsidRDefault="00520489" w:rsidP="00520489">
      <w:pPr>
        <w:pStyle w:val="Corpodetexto"/>
        <w:tabs>
          <w:tab w:val="left" w:pos="2977"/>
        </w:tabs>
        <w:rPr>
          <w:rFonts w:ascii="Cambria" w:hAnsi="Cambria"/>
          <w:b/>
          <w:u w:val="single"/>
        </w:rPr>
      </w:pPr>
    </w:p>
    <w:p w:rsidR="00520489" w:rsidRPr="00C276F3" w:rsidRDefault="00520489" w:rsidP="00520489">
      <w:pPr>
        <w:pStyle w:val="Corpodetexto"/>
        <w:tabs>
          <w:tab w:val="left" w:pos="2127"/>
        </w:tabs>
        <w:ind w:firstLine="2160"/>
        <w:rPr>
          <w:rFonts w:ascii="Cambria" w:hAnsi="Cambria"/>
        </w:rPr>
      </w:pPr>
      <w:r w:rsidRPr="00C276F3">
        <w:rPr>
          <w:rFonts w:ascii="Cambria" w:hAnsi="Cambria"/>
        </w:rPr>
        <w:t>7.1. A CONTRATADA obriga-se a dirigir o serviço por seus técnicos, mantendo em sua direção um preposto com poderes para representá-la nos negócios relativos às obras, ficando a indicação deste sujeito à prévia aprovação da PREFEITURA.</w:t>
      </w:r>
    </w:p>
    <w:p w:rsidR="00520489" w:rsidRPr="00C276F3" w:rsidRDefault="00520489" w:rsidP="00520489">
      <w:pPr>
        <w:pStyle w:val="Corpodetexto"/>
        <w:tabs>
          <w:tab w:val="left" w:pos="2127"/>
        </w:tabs>
        <w:ind w:firstLine="2127"/>
        <w:rPr>
          <w:rFonts w:ascii="Cambria" w:hAnsi="Cambria"/>
        </w:rPr>
      </w:pPr>
      <w:r w:rsidRPr="00C276F3">
        <w:rPr>
          <w:rFonts w:ascii="Cambria" w:hAnsi="Cambria"/>
        </w:rPr>
        <w:t xml:space="preserve">7.2. A CONTRATADA reconhece por este instrumento que é a única e exclusiva responsável por danos ou prejuízos que possam causar à PREFEITURA, coisas ou pessoas de terceiros, em decorrência da execução das obras, correndo às suas expensas, sem quaisquer ônus para a PREFEITURA, ressarcimento ou indenização que tais danos ou prejuízos, nos termos do Código Civil Brasileiro e legislação pertinente, sendo obrigada a executar os reparos de vícios que porventura venham a ser notados como decorrentes da empreitada, mesmo após o recebimento definitivo das obras, salvo os reparos devidos ao desgaste natural de uso indevido da obra. </w:t>
      </w:r>
    </w:p>
    <w:p w:rsidR="0078576F" w:rsidRDefault="00520489" w:rsidP="00520489">
      <w:pPr>
        <w:pStyle w:val="Corpodetexto"/>
        <w:tabs>
          <w:tab w:val="left" w:pos="2127"/>
        </w:tabs>
        <w:rPr>
          <w:rFonts w:ascii="Cambria" w:hAnsi="Cambria"/>
        </w:rPr>
      </w:pPr>
      <w:r w:rsidRPr="00C276F3">
        <w:rPr>
          <w:rFonts w:ascii="Cambria" w:hAnsi="Cambria"/>
        </w:rPr>
        <w:tab/>
        <w:t>7.3. A CONTRATADA compromete-se a reforçar e/ou substituir os seus recursos de equipamento ou pessoal, se for constatada a sua inadequação para realizar as obras, ou atraso no cronograma previamente aprovado pela PREFEITURA.</w:t>
      </w:r>
    </w:p>
    <w:p w:rsidR="0078576F" w:rsidRDefault="0078576F" w:rsidP="00520489">
      <w:pPr>
        <w:pStyle w:val="Corpodetexto"/>
        <w:tabs>
          <w:tab w:val="left" w:pos="2127"/>
        </w:tabs>
        <w:rPr>
          <w:rFonts w:ascii="Cambria" w:hAnsi="Cambria"/>
        </w:rPr>
      </w:pPr>
    </w:p>
    <w:p w:rsidR="0078576F" w:rsidRDefault="0078576F" w:rsidP="00520489">
      <w:pPr>
        <w:pStyle w:val="Corpodetexto"/>
        <w:tabs>
          <w:tab w:val="left" w:pos="2127"/>
        </w:tabs>
        <w:rPr>
          <w:rFonts w:ascii="Cambria" w:hAnsi="Cambria"/>
        </w:rPr>
      </w:pPr>
    </w:p>
    <w:p w:rsidR="00520489" w:rsidRPr="00C276F3" w:rsidRDefault="0078576F" w:rsidP="00520489">
      <w:pPr>
        <w:pStyle w:val="Corpodetexto"/>
        <w:tabs>
          <w:tab w:val="left" w:pos="2127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</w:t>
      </w:r>
      <w:r w:rsidR="00520489" w:rsidRPr="00C276F3">
        <w:rPr>
          <w:rFonts w:ascii="Cambria" w:hAnsi="Cambria"/>
        </w:rPr>
        <w:t>7.4. A CONTRATADA obriga-se a permitir a fiscalização municipal, possibilitando verificar equipamentos, materiais e a fornecer, quando solicitada, todos os dados e elementos relativos às obras.</w:t>
      </w:r>
    </w:p>
    <w:p w:rsidR="00520489" w:rsidRPr="00C276F3" w:rsidRDefault="00520489" w:rsidP="00520489">
      <w:pPr>
        <w:pStyle w:val="Corpodetexto"/>
        <w:tabs>
          <w:tab w:val="left" w:pos="2127"/>
          <w:tab w:val="left" w:pos="2694"/>
        </w:tabs>
        <w:rPr>
          <w:rFonts w:ascii="Cambria" w:hAnsi="Cambria"/>
        </w:rPr>
      </w:pPr>
      <w:r w:rsidRPr="00C276F3">
        <w:rPr>
          <w:rFonts w:ascii="Cambria" w:hAnsi="Cambria"/>
        </w:rPr>
        <w:tab/>
        <w:t xml:space="preserve">7.5. A PREFEITURA, através do Departamento de Engenharia, poderá em qualquer ocasião, exercer a mais ampla fiscalização das obras, reservando-se o direito de rejeitá-las a seu critério, quando não forem consideradas satisfatórias, devendo a CONTRATADA refazê-las às suas expensas.                                     </w:t>
      </w:r>
    </w:p>
    <w:p w:rsidR="00520489" w:rsidRPr="00C276F3" w:rsidRDefault="00520489" w:rsidP="00520489">
      <w:pPr>
        <w:pStyle w:val="Corpodetexto"/>
        <w:tabs>
          <w:tab w:val="left" w:pos="2127"/>
        </w:tabs>
        <w:ind w:firstLine="2127"/>
        <w:rPr>
          <w:rFonts w:ascii="Cambria" w:hAnsi="Cambria"/>
        </w:rPr>
      </w:pPr>
      <w:r w:rsidRPr="00C276F3">
        <w:rPr>
          <w:rFonts w:ascii="Cambria" w:hAnsi="Cambria"/>
        </w:rPr>
        <w:t>7.6. Caberá à CONTRATADA:</w:t>
      </w:r>
    </w:p>
    <w:p w:rsidR="00520489" w:rsidRPr="00C276F3" w:rsidRDefault="00520489" w:rsidP="00520489">
      <w:pPr>
        <w:pStyle w:val="Corpodetexto"/>
        <w:tabs>
          <w:tab w:val="left" w:pos="0"/>
        </w:tabs>
        <w:ind w:firstLine="2130"/>
        <w:rPr>
          <w:rFonts w:ascii="Cambria" w:hAnsi="Cambria"/>
        </w:rPr>
      </w:pPr>
      <w:r w:rsidRPr="00C276F3">
        <w:rPr>
          <w:rFonts w:ascii="Cambria" w:hAnsi="Cambria"/>
        </w:rPr>
        <w:t>7.6.1. Observar escrupulosamente a boa prática de construção, as normas técnicas e empregar materiais constantes nas especificações do memorial descritivo, do projeto executivo e do orçamento estimado em planilhas de quantitativos e custos unitário e total, bem como as Leis, Regulamentos e Posturas Federais, Estaduais e Municipais, relativas às obras, cumprindo imediatamente as intimações e exigências das respectivas autoridades;</w:t>
      </w:r>
    </w:p>
    <w:p w:rsidR="00520489" w:rsidRPr="00C276F3" w:rsidRDefault="00520489" w:rsidP="00520489">
      <w:pPr>
        <w:pStyle w:val="Corpodetexto"/>
        <w:tabs>
          <w:tab w:val="left" w:pos="0"/>
        </w:tabs>
        <w:ind w:firstLine="2130"/>
        <w:rPr>
          <w:rFonts w:ascii="Cambria" w:hAnsi="Cambria"/>
        </w:rPr>
      </w:pPr>
      <w:r w:rsidRPr="00C276F3">
        <w:rPr>
          <w:rFonts w:ascii="Cambria" w:hAnsi="Cambria"/>
        </w:rPr>
        <w:t>7.6.2. Providenciar e selecionar ao seu exclusivo critério, e contratar, em seu nome, a mão-de-obra necessária à execução das obras e serviços, seja ela especializada ou não, técnica ou administrativamente, respondendo por todos os encargos trabalhistas, previdenciários e sociais, não tendo os mesmos nenhum vínculo empregatício com a PREFEITURA;</w:t>
      </w:r>
    </w:p>
    <w:p w:rsidR="00520489" w:rsidRPr="00C276F3" w:rsidRDefault="00520489" w:rsidP="00520489">
      <w:pPr>
        <w:pStyle w:val="Corpodetexto"/>
        <w:tabs>
          <w:tab w:val="left" w:pos="2127"/>
        </w:tabs>
        <w:rPr>
          <w:rFonts w:ascii="Cambria" w:hAnsi="Cambria"/>
        </w:rPr>
      </w:pPr>
      <w:r w:rsidRPr="00C276F3">
        <w:rPr>
          <w:rFonts w:ascii="Cambria" w:hAnsi="Cambria"/>
        </w:rPr>
        <w:tab/>
        <w:t>7.6.3. Fazer seguros contra acidentes e trabalho de seus empregados;</w:t>
      </w:r>
    </w:p>
    <w:p w:rsidR="00520489" w:rsidRPr="00C276F3" w:rsidRDefault="00520489" w:rsidP="00520489">
      <w:pPr>
        <w:pStyle w:val="Corpodetexto"/>
        <w:tabs>
          <w:tab w:val="left" w:pos="2127"/>
        </w:tabs>
        <w:rPr>
          <w:rFonts w:ascii="Cambria" w:hAnsi="Cambria"/>
        </w:rPr>
      </w:pPr>
      <w:r w:rsidRPr="00C276F3">
        <w:rPr>
          <w:rFonts w:ascii="Cambria" w:hAnsi="Cambria"/>
        </w:rPr>
        <w:tab/>
        <w:t xml:space="preserve">7.6.4. Manter nas obras e serviços somente trabalhadores com situação profissional regular, diretamente vinculados aos serviços e as obras em questão, efetuando a dispensa, dentro do prazo estabelecido pela PREFEITURA, dos operários que </w:t>
      </w:r>
      <w:proofErr w:type="spellStart"/>
      <w:r w:rsidRPr="00C276F3">
        <w:rPr>
          <w:rFonts w:ascii="Cambria" w:hAnsi="Cambria"/>
        </w:rPr>
        <w:t>esta</w:t>
      </w:r>
      <w:proofErr w:type="spellEnd"/>
      <w:r w:rsidRPr="00C276F3">
        <w:rPr>
          <w:rFonts w:ascii="Cambria" w:hAnsi="Cambria"/>
        </w:rPr>
        <w:t xml:space="preserve"> entender prejudiciais ao bom andamento das obras;</w:t>
      </w:r>
    </w:p>
    <w:p w:rsidR="00520489" w:rsidRPr="00C276F3" w:rsidRDefault="00520489" w:rsidP="00520489">
      <w:pPr>
        <w:pStyle w:val="Corpodetexto"/>
        <w:tabs>
          <w:tab w:val="left" w:pos="2127"/>
        </w:tabs>
        <w:rPr>
          <w:rFonts w:ascii="Cambria" w:hAnsi="Cambria"/>
        </w:rPr>
      </w:pPr>
      <w:r w:rsidRPr="00C276F3">
        <w:rPr>
          <w:rFonts w:ascii="Cambria" w:hAnsi="Cambria"/>
        </w:rPr>
        <w:tab/>
        <w:t>7.6.5. Arcar com todas as despesas referentes a consumo de água, energia elétrica, manutenção de alojamento, alimentação do pessoal, transporte de pessoal, bem como aquelas de escritório;</w:t>
      </w:r>
    </w:p>
    <w:p w:rsidR="00520489" w:rsidRPr="00C276F3" w:rsidRDefault="00520489" w:rsidP="00520489">
      <w:pPr>
        <w:pStyle w:val="Corpodetexto"/>
        <w:tabs>
          <w:tab w:val="left" w:pos="2127"/>
        </w:tabs>
        <w:rPr>
          <w:rFonts w:ascii="Cambria" w:hAnsi="Cambria"/>
        </w:rPr>
      </w:pPr>
      <w:r w:rsidRPr="00C276F3">
        <w:rPr>
          <w:rFonts w:ascii="Cambria" w:hAnsi="Cambria"/>
        </w:rPr>
        <w:t xml:space="preserve">                                           </w:t>
      </w:r>
      <w:r w:rsidR="0078576F">
        <w:rPr>
          <w:rFonts w:ascii="Cambria" w:hAnsi="Cambria"/>
        </w:rPr>
        <w:t xml:space="preserve">     </w:t>
      </w:r>
      <w:r w:rsidRPr="00C276F3">
        <w:rPr>
          <w:rFonts w:ascii="Cambria" w:hAnsi="Cambria"/>
        </w:rPr>
        <w:t>7.6.6. Cumprir o contrato em estrito acordo com as especificações do Edital de Licitação que originou este contrato.</w:t>
      </w:r>
    </w:p>
    <w:p w:rsidR="00520489" w:rsidRPr="00C276F3" w:rsidRDefault="00520489" w:rsidP="00520489">
      <w:pPr>
        <w:pStyle w:val="Corpodetexto"/>
        <w:tabs>
          <w:tab w:val="left" w:pos="2127"/>
        </w:tabs>
        <w:rPr>
          <w:rFonts w:ascii="Cambria" w:hAnsi="Cambria"/>
        </w:rPr>
      </w:pPr>
      <w:r w:rsidRPr="00C276F3">
        <w:rPr>
          <w:rFonts w:ascii="Cambria" w:hAnsi="Cambria"/>
        </w:rPr>
        <w:tab/>
        <w:t>7.6.7. Facultar à PREFEITURA exercer a verificação dos materiais empregados, equipamentos e serviços em execução;</w:t>
      </w:r>
    </w:p>
    <w:p w:rsidR="00520489" w:rsidRPr="00C276F3" w:rsidRDefault="00520489" w:rsidP="00520489">
      <w:pPr>
        <w:pStyle w:val="Corpodetexto"/>
        <w:tabs>
          <w:tab w:val="left" w:pos="2127"/>
        </w:tabs>
        <w:rPr>
          <w:rFonts w:ascii="Cambria" w:hAnsi="Cambria"/>
        </w:rPr>
      </w:pPr>
      <w:r w:rsidRPr="00C276F3">
        <w:rPr>
          <w:rFonts w:ascii="Cambria" w:hAnsi="Cambria"/>
        </w:rPr>
        <w:tab/>
        <w:t>7.6.8. Conservar um engenheiro preposto à frente das obras;</w:t>
      </w:r>
    </w:p>
    <w:p w:rsidR="00520489" w:rsidRPr="00C276F3" w:rsidRDefault="00520489" w:rsidP="00520489">
      <w:pPr>
        <w:pStyle w:val="Corpodetexto"/>
        <w:tabs>
          <w:tab w:val="left" w:pos="2127"/>
        </w:tabs>
        <w:rPr>
          <w:rFonts w:ascii="Cambria" w:hAnsi="Cambria"/>
        </w:rPr>
      </w:pPr>
      <w:r w:rsidRPr="00C276F3">
        <w:rPr>
          <w:rFonts w:ascii="Cambria" w:hAnsi="Cambria"/>
        </w:rPr>
        <w:tab/>
        <w:t>7.6.9. Sinalizar o trânsito durante a execução das obras, bem como se responsabilizar por todo e qualquer dano causado a terceiros;</w:t>
      </w:r>
    </w:p>
    <w:p w:rsidR="00520489" w:rsidRPr="00C276F3" w:rsidRDefault="00520489" w:rsidP="00520489">
      <w:pPr>
        <w:pStyle w:val="Corpodetexto"/>
        <w:tabs>
          <w:tab w:val="left" w:pos="2127"/>
          <w:tab w:val="left" w:pos="2835"/>
        </w:tabs>
        <w:rPr>
          <w:rFonts w:ascii="Cambria" w:hAnsi="Cambria"/>
        </w:rPr>
      </w:pPr>
      <w:r w:rsidRPr="00C276F3">
        <w:rPr>
          <w:rFonts w:ascii="Cambria" w:hAnsi="Cambria"/>
        </w:rPr>
        <w:tab/>
        <w:t>7.6.10. Cumprir rigorosamente todas as disposições legais referentes à segurança, higiene e medicina do trabalho, fornecendo, por sua conta, todos os materiais necessários à segurança do pessoal que trabalhar nas obras;</w:t>
      </w:r>
    </w:p>
    <w:p w:rsidR="00520489" w:rsidRPr="00C276F3" w:rsidRDefault="00520489" w:rsidP="00520489">
      <w:pPr>
        <w:pStyle w:val="Corpodetexto"/>
        <w:tabs>
          <w:tab w:val="left" w:pos="2835"/>
          <w:tab w:val="left" w:pos="2977"/>
        </w:tabs>
        <w:ind w:firstLine="2127"/>
        <w:rPr>
          <w:rFonts w:ascii="Cambria" w:hAnsi="Cambria"/>
        </w:rPr>
      </w:pPr>
      <w:r w:rsidRPr="00C276F3">
        <w:rPr>
          <w:rFonts w:ascii="Cambria" w:hAnsi="Cambria"/>
        </w:rPr>
        <w:t>7.6.11.  Executar serviços indispensáveis à segurança das obras, além de reparos de danos causados a terceiros, arcando com seus custos, sempre que ocasionados por negligência ou imperícia de seus empregados e prepostos;</w:t>
      </w:r>
    </w:p>
    <w:p w:rsidR="00520489" w:rsidRPr="00C276F3" w:rsidRDefault="00520489" w:rsidP="00520489">
      <w:pPr>
        <w:pStyle w:val="Corpodetexto"/>
        <w:tabs>
          <w:tab w:val="left" w:pos="2127"/>
          <w:tab w:val="left" w:pos="2977"/>
        </w:tabs>
        <w:ind w:firstLine="2127"/>
        <w:rPr>
          <w:rFonts w:ascii="Cambria" w:hAnsi="Cambria"/>
        </w:rPr>
      </w:pPr>
      <w:r w:rsidRPr="00C276F3">
        <w:rPr>
          <w:rFonts w:ascii="Cambria" w:hAnsi="Cambria"/>
        </w:rPr>
        <w:t>7.6.12. Assumir inteira responsabilidade pelas obras, inclusive responsabilidade técnica perante o CREA, dotando a obra de orientação técnica e arcando com todas as despesas de engenheiro e equipe administrativa locada direta ou indiretamente nas obras.</w:t>
      </w:r>
    </w:p>
    <w:p w:rsidR="00520489" w:rsidRPr="00C276F3" w:rsidRDefault="00520489" w:rsidP="00520489">
      <w:pPr>
        <w:pStyle w:val="Corpodetexto"/>
        <w:ind w:firstLine="2124"/>
        <w:rPr>
          <w:rFonts w:ascii="Cambria" w:hAnsi="Cambria"/>
        </w:rPr>
      </w:pPr>
      <w:r w:rsidRPr="00C276F3">
        <w:rPr>
          <w:rFonts w:ascii="Cambria" w:hAnsi="Cambria"/>
        </w:rPr>
        <w:t>7.7. Caberá à CONTRATADA demolir por sua conta as obras executadas em desacordo com o projeto, especificações técnicas e determinações da fiscalização, bem como aquelas que apresentarem defeitos de material e vícios de construção, reconstruindo-as satisfatoriamente, sem qualquer ônus para a PREFEITURA, sob pena de ser declarada inidônea para futuras licitações, sem prejuízo de outras penalidades.</w:t>
      </w:r>
    </w:p>
    <w:p w:rsidR="00520489" w:rsidRPr="00C276F3" w:rsidRDefault="00520489" w:rsidP="00520489">
      <w:pPr>
        <w:pStyle w:val="Corpodetexto"/>
        <w:rPr>
          <w:rFonts w:ascii="Cambria" w:hAnsi="Cambria"/>
        </w:rPr>
      </w:pPr>
    </w:p>
    <w:p w:rsidR="00520489" w:rsidRPr="00C276F3" w:rsidRDefault="00520489" w:rsidP="00520489">
      <w:pPr>
        <w:pStyle w:val="Corpodetexto"/>
        <w:rPr>
          <w:rFonts w:ascii="Cambria" w:hAnsi="Cambria"/>
          <w:b/>
          <w:u w:val="single"/>
        </w:rPr>
      </w:pPr>
      <w:r w:rsidRPr="00C276F3">
        <w:rPr>
          <w:rFonts w:ascii="Cambria" w:hAnsi="Cambria"/>
          <w:b/>
          <w:u w:val="single"/>
        </w:rPr>
        <w:t>Cláusula 8ª - DO RECEBIMENTO DAS OBRAS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>8.1. As obras somente serão recebidas pela PREFEITURA após atendimento de todas as condições estabelecidas neste contrato, e: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>8.1.1. Provisoriamente, pelo responsável por seu acompanhamento e fiscalização, mediante termo circunstanciado, assinado, dentro de 15 (quinze) dias da comunicação escrita da CONTRATADA.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>8.1.2. Definitivamente, após decurso de observação ou vistoria que comprove a adequação do objeto aos termos contratuais, em até 90 (noventa) dias de lavratura do termo de recebimento provisório.</w:t>
      </w:r>
    </w:p>
    <w:p w:rsidR="00520489" w:rsidRDefault="00520489" w:rsidP="00520489">
      <w:pPr>
        <w:jc w:val="both"/>
        <w:rPr>
          <w:rFonts w:ascii="Cambria" w:hAnsi="Cambria" w:cs="Arial"/>
        </w:rPr>
      </w:pPr>
    </w:p>
    <w:p w:rsidR="0078576F" w:rsidRPr="00C276F3" w:rsidRDefault="0078576F" w:rsidP="00520489">
      <w:pPr>
        <w:jc w:val="both"/>
        <w:rPr>
          <w:rFonts w:ascii="Cambria" w:hAnsi="Cambria" w:cs="Arial"/>
        </w:rPr>
      </w:pPr>
    </w:p>
    <w:p w:rsidR="00520489" w:rsidRPr="00C276F3" w:rsidRDefault="00520489" w:rsidP="00520489">
      <w:pPr>
        <w:pStyle w:val="Corpodetexto"/>
        <w:rPr>
          <w:rFonts w:ascii="Cambria" w:hAnsi="Cambria"/>
          <w:b/>
          <w:u w:val="single"/>
        </w:rPr>
      </w:pPr>
      <w:r w:rsidRPr="00C276F3">
        <w:rPr>
          <w:rFonts w:ascii="Cambria" w:hAnsi="Cambria"/>
          <w:b/>
          <w:u w:val="single"/>
        </w:rPr>
        <w:t>Cláusula 9ª - DAS PENALIDADES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</w:p>
    <w:p w:rsidR="00520489" w:rsidRPr="00C276F3" w:rsidRDefault="00520489" w:rsidP="00520489">
      <w:pPr>
        <w:pStyle w:val="Corpodetexto"/>
        <w:rPr>
          <w:rFonts w:ascii="Cambria" w:hAnsi="Cambria"/>
        </w:rPr>
      </w:pPr>
      <w:r w:rsidRPr="00C276F3">
        <w:rPr>
          <w:rFonts w:ascii="Cambria" w:hAnsi="Cambria"/>
        </w:rPr>
        <w:t xml:space="preserve"> </w:t>
      </w:r>
      <w:r w:rsidRPr="00C276F3">
        <w:rPr>
          <w:rFonts w:ascii="Cambria" w:hAnsi="Cambria"/>
        </w:rPr>
        <w:tab/>
      </w:r>
      <w:r w:rsidRPr="00C276F3">
        <w:rPr>
          <w:rFonts w:ascii="Cambria" w:hAnsi="Cambria"/>
        </w:rPr>
        <w:tab/>
      </w:r>
      <w:r w:rsidRPr="00C276F3">
        <w:rPr>
          <w:rFonts w:ascii="Cambria" w:hAnsi="Cambria"/>
        </w:rPr>
        <w:tab/>
        <w:t>9.1. O atraso na execução das obras e serviços poderá sujeitar a vencedora à multa de mora, garantida a defesa prévia ao interessado no prazo de 05 (cinco) dias úteis, na seguinte forma: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  <w:b/>
        </w:rPr>
        <w:tab/>
      </w:r>
      <w:r w:rsidRPr="00C276F3">
        <w:rPr>
          <w:rFonts w:ascii="Cambria" w:hAnsi="Cambria" w:cs="Arial"/>
          <w:b/>
        </w:rPr>
        <w:tab/>
      </w:r>
      <w:r w:rsidRPr="00C276F3">
        <w:rPr>
          <w:rFonts w:ascii="Cambria" w:hAnsi="Cambria" w:cs="Arial"/>
          <w:b/>
        </w:rPr>
        <w:tab/>
      </w:r>
      <w:r w:rsidRPr="00C276F3">
        <w:rPr>
          <w:rFonts w:ascii="Cambria" w:hAnsi="Cambria" w:cs="Arial"/>
        </w:rPr>
        <w:t>9.1.1. Atraso no fornecimento de materiais, equipamentos ou execução de obras e serviços, de até 30 (trinta) dias: multa de 0,2% (zero vírgula dois por cento) calculada sobre o valor global do contrato, por dia, e;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>9.1.2. Atraso no fornecimento de materiais, equipamentos ou execução de obras e serviços, superior a 30 (trinta) dias: multa de 0,4% (zero vírgula quatro por cento) calculada sobre o valor global do contrato, por dia;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>9.2. A inexecução total ou parcial do ajuste poderá acarretar aplicação das seguintes penalidades:</w:t>
      </w:r>
    </w:p>
    <w:p w:rsidR="00520489" w:rsidRPr="00C276F3" w:rsidRDefault="00520489" w:rsidP="00520489">
      <w:pPr>
        <w:ind w:firstLine="2127"/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9.3. Pela inexecução total:</w:t>
      </w:r>
    </w:p>
    <w:p w:rsidR="00520489" w:rsidRPr="00C276F3" w:rsidRDefault="00520489" w:rsidP="00520489">
      <w:pPr>
        <w:ind w:left="2130"/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9.3.1. Advertência;</w:t>
      </w:r>
    </w:p>
    <w:p w:rsidR="00520489" w:rsidRPr="00C276F3" w:rsidRDefault="00520489" w:rsidP="00520489">
      <w:pPr>
        <w:pStyle w:val="Recuodecorpodetexto"/>
        <w:ind w:left="0" w:firstLine="2127"/>
        <w:rPr>
          <w:rFonts w:ascii="Cambria" w:hAnsi="Cambria"/>
        </w:rPr>
      </w:pPr>
      <w:r w:rsidRPr="00C276F3">
        <w:rPr>
          <w:rFonts w:ascii="Cambria" w:hAnsi="Cambria"/>
        </w:rPr>
        <w:t>9.3.2. Multa de 30% (trinta por cento) calculada sobre o valor global do contrato;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>9.3.3. Suspensão temporária de participação em licitações e impedimento de contratar com a administração pública, por prazo não superior a 02 (dois) anos, e;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>9.3.4. Declaração de inidoneidade para licitar ou contratar com a administração pública, enquanto perdurem os motivos determinantes da punição ou até que seja promovida a reabilitação perante a própria autoridade que aplicou a penalidade, que será concedida sempre que a contratada ressarcir a PREFEITURA pelos prejuízos resultantes depois de decorrido o prazo da sanção com base no subitem anterior.</w:t>
      </w:r>
    </w:p>
    <w:p w:rsidR="00520489" w:rsidRPr="00C276F3" w:rsidRDefault="00520489" w:rsidP="00520489">
      <w:pPr>
        <w:ind w:firstLine="2127"/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9.4. Pela inexecução parcial:</w:t>
      </w:r>
    </w:p>
    <w:p w:rsidR="00520489" w:rsidRPr="00C276F3" w:rsidRDefault="00520489" w:rsidP="00520489">
      <w:pPr>
        <w:ind w:left="2130"/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9.4.1. Advertência;</w:t>
      </w:r>
    </w:p>
    <w:p w:rsidR="0029431C" w:rsidRPr="00C276F3" w:rsidRDefault="0029431C" w:rsidP="00520489">
      <w:pPr>
        <w:ind w:left="2130"/>
        <w:jc w:val="both"/>
        <w:rPr>
          <w:rFonts w:ascii="Cambria" w:hAnsi="Cambria" w:cs="Arial"/>
        </w:rPr>
      </w:pPr>
    </w:p>
    <w:p w:rsidR="00520489" w:rsidRPr="00C276F3" w:rsidRDefault="00520489" w:rsidP="00520489">
      <w:pPr>
        <w:pStyle w:val="Recuodecorpodetexto"/>
        <w:ind w:left="0" w:firstLine="2160"/>
        <w:rPr>
          <w:rFonts w:ascii="Cambria" w:hAnsi="Cambria"/>
        </w:rPr>
      </w:pPr>
      <w:r w:rsidRPr="00C276F3">
        <w:rPr>
          <w:rFonts w:ascii="Cambria" w:hAnsi="Cambria"/>
        </w:rPr>
        <w:t>9.4.2. Multa de 10% (dez por cento) calculada sobre o valor global do contrato;</w:t>
      </w:r>
    </w:p>
    <w:p w:rsidR="00520489" w:rsidRPr="00C276F3" w:rsidRDefault="00520489" w:rsidP="00520489">
      <w:pPr>
        <w:pStyle w:val="Recuodecorpodetexto"/>
        <w:ind w:left="0" w:firstLine="2160"/>
        <w:rPr>
          <w:rFonts w:ascii="Cambria" w:hAnsi="Cambria"/>
        </w:rPr>
      </w:pPr>
      <w:r w:rsidRPr="00C276F3">
        <w:rPr>
          <w:rFonts w:ascii="Cambria" w:hAnsi="Cambria"/>
        </w:rPr>
        <w:t>9.4.3. Suspensão temporária de participação em licitações e impedimento de contratar com a administração pública, por prazo não superior a 02 (dois) anos, e;</w:t>
      </w:r>
    </w:p>
    <w:p w:rsidR="00520489" w:rsidRPr="00C276F3" w:rsidRDefault="00520489" w:rsidP="00520489">
      <w:pPr>
        <w:pStyle w:val="Recuodecorpodetexto"/>
        <w:ind w:left="0" w:firstLine="2160"/>
        <w:rPr>
          <w:rFonts w:ascii="Cambria" w:hAnsi="Cambria"/>
        </w:rPr>
      </w:pPr>
      <w:r w:rsidRPr="00C276F3">
        <w:rPr>
          <w:rFonts w:ascii="Cambria" w:hAnsi="Cambria"/>
        </w:rPr>
        <w:t>9.4.4. Declaração de inidoneidade para licitar ou contratar com a administração pública, enquanto perdurem os motivos determinantes da punição ou até que seja promovida a reabilitação perante a própria autoridade que aplicou a penalidade, que será concedida sempre que a contratada ressarcir a PREFEITURA pelos prejuízos resultantes depois de decorrido o prazo da sanção com base no subitem anterior.</w:t>
      </w:r>
    </w:p>
    <w:p w:rsidR="00520489" w:rsidRPr="00C276F3" w:rsidRDefault="00520489" w:rsidP="00520489">
      <w:pPr>
        <w:pStyle w:val="Recuodecorpodetexto"/>
        <w:ind w:left="0" w:firstLine="2160"/>
        <w:rPr>
          <w:rFonts w:ascii="Cambria" w:hAnsi="Cambria"/>
        </w:rPr>
      </w:pPr>
      <w:r w:rsidRPr="00C276F3">
        <w:rPr>
          <w:rFonts w:ascii="Cambria" w:hAnsi="Cambria"/>
        </w:rPr>
        <w:t>9.5. Os prazos para defesa prévia serão de 05 (cinco) dias úteis, nas hipóteses de advertência, multa de 10% (dez por cento) a 30% (trinta por cento), calculada sobre o total da obrigação não cumprida, ou suspensão temporária de participar em licitação e impedimento de contratar com a administração pública, e de 10 (dez) dias úteis na hipótese de declaração de inidoneidade para licitar ou contratar com a administração pública.</w:t>
      </w:r>
    </w:p>
    <w:p w:rsidR="00520489" w:rsidRPr="00C276F3" w:rsidRDefault="00520489" w:rsidP="00520489">
      <w:pPr>
        <w:pStyle w:val="Recuodecorpodetexto"/>
        <w:ind w:left="0" w:firstLine="2160"/>
        <w:rPr>
          <w:rFonts w:ascii="Cambria" w:hAnsi="Cambria"/>
        </w:rPr>
      </w:pPr>
      <w:r w:rsidRPr="00C276F3">
        <w:rPr>
          <w:rFonts w:ascii="Cambria" w:hAnsi="Cambria"/>
        </w:rPr>
        <w:t>9.6. As penalidades aqui previstas são autônomas e suas aplicações cumulativas serão regidas pelo artigo 87, §s 2º e 3º, da Lei Federal Nº: 8.666/93 e alterações.</w:t>
      </w:r>
    </w:p>
    <w:p w:rsidR="00520489" w:rsidRPr="00C276F3" w:rsidRDefault="00520489" w:rsidP="00520489">
      <w:pPr>
        <w:ind w:firstLine="2130"/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9.7. O valor das multas aplicadas será devidamente corrigido pelo IPC/FIPE/SP, até a data de seu efetivo pagamento, e recolhido aos cofres da PREFEITURA, dentro de 03 (três) dias úteis da data de sua cominação, mediante guia de recolhimento oficial.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</w:p>
    <w:p w:rsidR="00520489" w:rsidRPr="00C276F3" w:rsidRDefault="00520489" w:rsidP="00520489">
      <w:pPr>
        <w:pStyle w:val="Corpodetexto"/>
        <w:rPr>
          <w:rFonts w:ascii="Cambria" w:hAnsi="Cambria"/>
          <w:b/>
          <w:u w:val="single"/>
        </w:rPr>
      </w:pPr>
      <w:r w:rsidRPr="00C276F3">
        <w:rPr>
          <w:rFonts w:ascii="Cambria" w:hAnsi="Cambria"/>
          <w:b/>
          <w:u w:val="single"/>
        </w:rPr>
        <w:t>Cláusula 10ª - DA RESCISÃO CONTRATUAL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                                           10.1. Este contrato será rescindido total ou parcialmente pela PREFEITURA, de pleno direito, em qualquer tempo, isento de qualquer ônus ou responsabilidade, independentemente de ação, notificação ou interpelação judicial, sem que à CONTRATADA, assista o direito a qualquer indenização, se esta:</w:t>
      </w:r>
    </w:p>
    <w:p w:rsidR="00520489" w:rsidRPr="00C276F3" w:rsidRDefault="00520489" w:rsidP="00520489">
      <w:pPr>
        <w:pStyle w:val="Corpodetexto"/>
        <w:rPr>
          <w:rFonts w:ascii="Cambria" w:hAnsi="Cambria"/>
        </w:rPr>
      </w:pPr>
      <w:r w:rsidRPr="00C276F3">
        <w:rPr>
          <w:rFonts w:ascii="Cambria" w:hAnsi="Cambria"/>
        </w:rPr>
        <w:tab/>
      </w:r>
      <w:r w:rsidRPr="00C276F3">
        <w:rPr>
          <w:rFonts w:ascii="Cambria" w:hAnsi="Cambria"/>
        </w:rPr>
        <w:tab/>
      </w:r>
      <w:r w:rsidRPr="00C276F3">
        <w:rPr>
          <w:rFonts w:ascii="Cambria" w:hAnsi="Cambria"/>
        </w:rPr>
        <w:tab/>
        <w:t>10.1.1. Falir, entrar em concordata, tiver a sua firma dissolvida ou deixar de existir;</w:t>
      </w:r>
    </w:p>
    <w:p w:rsidR="00520489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>10.1.2. Transferir, no todo ou em parte, o presente contrato, sem prévia autorização da PREFEITURA;</w:t>
      </w:r>
    </w:p>
    <w:p w:rsidR="0078576F" w:rsidRDefault="0078576F" w:rsidP="00520489">
      <w:pPr>
        <w:jc w:val="both"/>
        <w:rPr>
          <w:rFonts w:ascii="Cambria" w:hAnsi="Cambria" w:cs="Arial"/>
        </w:rPr>
      </w:pPr>
    </w:p>
    <w:p w:rsidR="0078576F" w:rsidRPr="00C276F3" w:rsidRDefault="0078576F" w:rsidP="00520489">
      <w:pPr>
        <w:jc w:val="both"/>
        <w:rPr>
          <w:rFonts w:ascii="Cambria" w:hAnsi="Cambria" w:cs="Arial"/>
        </w:rPr>
      </w:pP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>10.1.3. Paralisar os trabalhos durante um período de 10 (dez) dias consecutivos;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>10.1.4. Não der à obra andamento capaz de atender os prazos previstos no cronograma aprovado;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>10.1.5. Sem justa causa (a critério da PREFEITURA), suspender a execução das obras e serviços;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>10.1.6. Não obedecer aos projetos e especificações fornecidos pela PREFEITURA, causando paralisação das obras;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 xml:space="preserve">10.1.7. Agir com dolo ou culpa ou mediante simulação ou fraude na execução do contrato. 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>10.2. A CONTRATADA reconhece os direitos da PREFEITURA, em caso de rescisão administrativa, de acordo com o disposto no artigo 80, da Lei Federal Nº: 8.666/93 e alterações.</w:t>
      </w:r>
    </w:p>
    <w:p w:rsidR="0029431C" w:rsidRPr="00C276F3" w:rsidRDefault="0029431C" w:rsidP="0029431C">
      <w:pPr>
        <w:rPr>
          <w:rFonts w:ascii="Cambria" w:hAnsi="Cambria"/>
        </w:rPr>
      </w:pPr>
    </w:p>
    <w:p w:rsidR="00520489" w:rsidRPr="00C276F3" w:rsidRDefault="00520489" w:rsidP="00520489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C276F3">
        <w:rPr>
          <w:rFonts w:ascii="Cambria" w:hAnsi="Cambria"/>
          <w:b/>
          <w:sz w:val="20"/>
          <w:szCs w:val="20"/>
          <w:u w:val="single"/>
        </w:rPr>
        <w:t>Cláusula 11ª - DOS RECURSOS FINANCEIROS</w:t>
      </w:r>
    </w:p>
    <w:p w:rsidR="00520489" w:rsidRPr="00C276F3" w:rsidRDefault="00520489" w:rsidP="00520489">
      <w:pPr>
        <w:jc w:val="both"/>
        <w:rPr>
          <w:rFonts w:ascii="Cambria" w:hAnsi="Cambria" w:cs="Arial"/>
          <w:b/>
          <w:u w:val="single"/>
        </w:rPr>
      </w:pPr>
    </w:p>
    <w:p w:rsidR="0029431C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>11.1. As despesas decorrentes da execução deste contrato correrão por conta da dotação orçamentária: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Ficha: </w:t>
      </w:r>
      <w:r w:rsidRPr="00C276F3">
        <w:rPr>
          <w:rFonts w:ascii="Cambria" w:hAnsi="Cambria" w:cs="Arial"/>
          <w:b/>
          <w:bCs/>
        </w:rPr>
        <w:t>249/250/251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Unidade: 02.04.01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Funcional Programática: 12.365.0055.1.039/ 12.365.0055.1.043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Despesa: 4.4.90.51.00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</w:p>
    <w:p w:rsidR="00520489" w:rsidRPr="00C276F3" w:rsidRDefault="00520489" w:rsidP="00520489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C276F3">
        <w:rPr>
          <w:rFonts w:ascii="Cambria" w:hAnsi="Cambria"/>
          <w:b/>
          <w:sz w:val="20"/>
          <w:szCs w:val="20"/>
          <w:u w:val="single"/>
        </w:rPr>
        <w:t>Cláusula 12ª - DOS REAJUSTES DE PREÇOS</w:t>
      </w:r>
    </w:p>
    <w:p w:rsidR="00520489" w:rsidRPr="00C276F3" w:rsidRDefault="00520489" w:rsidP="00520489">
      <w:pPr>
        <w:jc w:val="both"/>
        <w:rPr>
          <w:rFonts w:ascii="Cambria" w:hAnsi="Cambria" w:cs="Arial"/>
          <w:b/>
          <w:u w:val="single"/>
        </w:rPr>
      </w:pPr>
    </w:p>
    <w:p w:rsidR="00520489" w:rsidRPr="00C276F3" w:rsidRDefault="00520489" w:rsidP="00520489">
      <w:pPr>
        <w:pStyle w:val="Corpodetexto"/>
        <w:rPr>
          <w:rFonts w:ascii="Cambria" w:hAnsi="Cambria"/>
        </w:rPr>
      </w:pPr>
      <w:r w:rsidRPr="00C276F3">
        <w:rPr>
          <w:rFonts w:ascii="Cambria" w:hAnsi="Cambria"/>
        </w:rPr>
        <w:tab/>
      </w:r>
      <w:r w:rsidRPr="00C276F3">
        <w:rPr>
          <w:rFonts w:ascii="Cambria" w:hAnsi="Cambria"/>
        </w:rPr>
        <w:tab/>
      </w:r>
      <w:r w:rsidRPr="00C276F3">
        <w:rPr>
          <w:rFonts w:ascii="Cambria" w:hAnsi="Cambria"/>
        </w:rPr>
        <w:tab/>
        <w:t>12.1. Conforme dispõe a Lei Federal Nº: 8.880/94, os preços não sofrerão reajustes pelo prazo de 01 (um) ano, contado da data da celebração deste contrato.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 xml:space="preserve">12.2. Será mantido o equilíbrio econômico-financeiro original do contrato conforme prescreve a Lei Federal Nº: 8.666/93 e alterações, a ser recomposto no indicado pelos preços vigentes na data da apresentação da proposta, ou de formulação dos preços a que </w:t>
      </w:r>
      <w:proofErr w:type="spellStart"/>
      <w:r w:rsidRPr="00C276F3">
        <w:rPr>
          <w:rFonts w:ascii="Cambria" w:hAnsi="Cambria" w:cs="Arial"/>
        </w:rPr>
        <w:t>esta</w:t>
      </w:r>
      <w:proofErr w:type="spellEnd"/>
      <w:r w:rsidRPr="00C276F3">
        <w:rPr>
          <w:rFonts w:ascii="Cambria" w:hAnsi="Cambria" w:cs="Arial"/>
        </w:rPr>
        <w:t xml:space="preserve"> se referir, ou ainda da última revisão contratual caso </w:t>
      </w:r>
      <w:proofErr w:type="spellStart"/>
      <w:r w:rsidRPr="00C276F3">
        <w:rPr>
          <w:rFonts w:ascii="Cambria" w:hAnsi="Cambria" w:cs="Arial"/>
        </w:rPr>
        <w:t>esta</w:t>
      </w:r>
      <w:proofErr w:type="spellEnd"/>
      <w:r w:rsidRPr="00C276F3">
        <w:rPr>
          <w:rFonts w:ascii="Cambria" w:hAnsi="Cambria" w:cs="Arial"/>
        </w:rPr>
        <w:t xml:space="preserve"> tenha envolvido pactuação de novos preços.</w:t>
      </w:r>
    </w:p>
    <w:p w:rsidR="00520489" w:rsidRPr="00C276F3" w:rsidRDefault="00520489" w:rsidP="00520489">
      <w:pPr>
        <w:ind w:firstLine="2160"/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12.3. Na hipótese de prorrogação contratual fazendo com que o prazo de vigência do mesmo ultrapasse o período de 12 meses, os valores serão reajustados, pela variação do índice IGP-M, tomando-se como base o mês de apresentação das propostas. 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</w:p>
    <w:p w:rsidR="00520489" w:rsidRPr="00C276F3" w:rsidRDefault="00520489" w:rsidP="00520489">
      <w:pPr>
        <w:jc w:val="both"/>
        <w:rPr>
          <w:rFonts w:ascii="Cambria" w:hAnsi="Cambria" w:cs="Arial"/>
          <w:b/>
          <w:u w:val="single"/>
        </w:rPr>
      </w:pPr>
      <w:r w:rsidRPr="00C276F3">
        <w:rPr>
          <w:rFonts w:ascii="Cambria" w:hAnsi="Cambria" w:cs="Arial"/>
          <w:b/>
          <w:u w:val="single"/>
        </w:rPr>
        <w:t>Cláusula 13ª - DO SUPORTE LEGAL</w:t>
      </w:r>
    </w:p>
    <w:p w:rsidR="00520489" w:rsidRPr="00C276F3" w:rsidRDefault="00520489" w:rsidP="00520489">
      <w:pPr>
        <w:jc w:val="both"/>
        <w:rPr>
          <w:rFonts w:ascii="Cambria" w:hAnsi="Cambria" w:cs="Arial"/>
          <w:u w:val="single"/>
        </w:rPr>
      </w:pPr>
    </w:p>
    <w:p w:rsidR="00520489" w:rsidRPr="00C276F3" w:rsidRDefault="00520489" w:rsidP="00520489">
      <w:pPr>
        <w:pStyle w:val="Corpodetexto"/>
        <w:rPr>
          <w:rFonts w:ascii="Cambria" w:hAnsi="Cambria"/>
        </w:rPr>
      </w:pPr>
      <w:r w:rsidRPr="00C276F3">
        <w:rPr>
          <w:rFonts w:ascii="Cambria" w:hAnsi="Cambria"/>
        </w:rPr>
        <w:tab/>
      </w:r>
      <w:r w:rsidRPr="00C276F3">
        <w:rPr>
          <w:rFonts w:ascii="Cambria" w:hAnsi="Cambria"/>
        </w:rPr>
        <w:tab/>
      </w:r>
      <w:r w:rsidRPr="00C276F3">
        <w:rPr>
          <w:rFonts w:ascii="Cambria" w:hAnsi="Cambria"/>
        </w:rPr>
        <w:tab/>
        <w:t>13.1. Este contrato é regulamentado pelos seguintes dispositivos legais:</w:t>
      </w:r>
    </w:p>
    <w:p w:rsidR="00520489" w:rsidRPr="00C276F3" w:rsidRDefault="00520489" w:rsidP="00520489">
      <w:pPr>
        <w:ind w:firstLine="2127"/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13.1.1. Constituição Federal;</w:t>
      </w:r>
    </w:p>
    <w:p w:rsidR="00520489" w:rsidRPr="00C276F3" w:rsidRDefault="00520489" w:rsidP="00520489">
      <w:pPr>
        <w:ind w:firstLine="2127"/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13.1.2. Constituição Municipal;</w:t>
      </w:r>
    </w:p>
    <w:p w:rsidR="00520489" w:rsidRPr="00C276F3" w:rsidRDefault="00520489" w:rsidP="00520489">
      <w:pPr>
        <w:ind w:firstLine="2127"/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13.1.3. Lei Federal Nº: 8.666/93;</w:t>
      </w:r>
    </w:p>
    <w:p w:rsidR="00520489" w:rsidRPr="00C276F3" w:rsidRDefault="00520489" w:rsidP="00520489">
      <w:pPr>
        <w:ind w:firstLine="2127"/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13.1.4. Lei Federal Nº: 8.880/94;</w:t>
      </w:r>
    </w:p>
    <w:p w:rsidR="00520489" w:rsidRPr="00C276F3" w:rsidRDefault="00520489" w:rsidP="00520489">
      <w:pPr>
        <w:ind w:firstLine="2127"/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13.1.5. Lei Federal Nº: 8.883/94;</w:t>
      </w:r>
    </w:p>
    <w:p w:rsidR="00520489" w:rsidRPr="00C276F3" w:rsidRDefault="00520489" w:rsidP="00520489">
      <w:pPr>
        <w:ind w:firstLine="2127"/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13.1.6. Lei Federal Nº: 9.032/95;</w:t>
      </w:r>
    </w:p>
    <w:p w:rsidR="00520489" w:rsidRPr="00C276F3" w:rsidRDefault="00520489" w:rsidP="00520489">
      <w:pPr>
        <w:ind w:firstLine="2127"/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13.1.7. Lei Federal Nº: 9.069/95;</w:t>
      </w:r>
    </w:p>
    <w:p w:rsidR="00520489" w:rsidRPr="00C276F3" w:rsidRDefault="00520489" w:rsidP="00520489">
      <w:pPr>
        <w:ind w:firstLine="2127"/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13.1.8. Lei Federal Nº: 9.648/98;</w:t>
      </w:r>
    </w:p>
    <w:p w:rsidR="00520489" w:rsidRPr="00C276F3" w:rsidRDefault="00520489" w:rsidP="00520489">
      <w:pPr>
        <w:ind w:firstLine="2127"/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13.1.9. Lei Federal Nº: 9.854/99;</w:t>
      </w:r>
    </w:p>
    <w:p w:rsidR="00520489" w:rsidRPr="00C276F3" w:rsidRDefault="00520489" w:rsidP="00520489">
      <w:pPr>
        <w:ind w:firstLine="2127"/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13.1.10. Demais disposições legais passíveis de aplicação, inclusive subsidiariamente, os princípios gerais de Direito.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</w:p>
    <w:p w:rsidR="00520489" w:rsidRPr="00C276F3" w:rsidRDefault="00520489" w:rsidP="00520489">
      <w:pPr>
        <w:jc w:val="both"/>
        <w:rPr>
          <w:rFonts w:ascii="Cambria" w:hAnsi="Cambria" w:cs="Arial"/>
          <w:b/>
          <w:u w:val="single"/>
        </w:rPr>
      </w:pPr>
      <w:r w:rsidRPr="00C276F3">
        <w:rPr>
          <w:rFonts w:ascii="Cambria" w:hAnsi="Cambria" w:cs="Arial"/>
          <w:b/>
          <w:u w:val="single"/>
        </w:rPr>
        <w:t>Cláusula 14ª - DAS DISPOSIÇÕES GERAIS E FINAIS</w:t>
      </w:r>
    </w:p>
    <w:p w:rsidR="00520489" w:rsidRPr="00C276F3" w:rsidRDefault="00520489" w:rsidP="00520489">
      <w:pPr>
        <w:jc w:val="both"/>
        <w:rPr>
          <w:rFonts w:ascii="Cambria" w:hAnsi="Cambria" w:cs="Arial"/>
          <w:b/>
          <w:u w:val="single"/>
        </w:rPr>
      </w:pPr>
    </w:p>
    <w:p w:rsidR="00520489" w:rsidRPr="00C276F3" w:rsidRDefault="00520489" w:rsidP="00520489">
      <w:pPr>
        <w:pStyle w:val="Corpodetexto"/>
        <w:rPr>
          <w:rFonts w:ascii="Cambria" w:hAnsi="Cambria"/>
        </w:rPr>
      </w:pPr>
      <w:r w:rsidRPr="00C276F3">
        <w:rPr>
          <w:rFonts w:ascii="Cambria" w:hAnsi="Cambria"/>
        </w:rPr>
        <w:tab/>
      </w:r>
      <w:r w:rsidRPr="00C276F3">
        <w:rPr>
          <w:rFonts w:ascii="Cambria" w:hAnsi="Cambria"/>
        </w:rPr>
        <w:tab/>
      </w:r>
      <w:r w:rsidRPr="00C276F3">
        <w:rPr>
          <w:rFonts w:ascii="Cambria" w:hAnsi="Cambria"/>
        </w:rPr>
        <w:tab/>
        <w:t>14.1. Não será permitido o início das obras e serviços sem que o Departamento de Engenharia emita, previamente, a respectiva Ordem de Serviço.</w:t>
      </w:r>
    </w:p>
    <w:p w:rsidR="00520489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>14.2. Aplica-se, no que couber, o disposto no artigo 79, da Lei Federal Nº: 8.666/93, bem como outros dispositivos legais previstos na aludida Lei.</w:t>
      </w:r>
    </w:p>
    <w:p w:rsidR="0078576F" w:rsidRDefault="0078576F" w:rsidP="00520489">
      <w:pPr>
        <w:jc w:val="both"/>
        <w:rPr>
          <w:rFonts w:ascii="Cambria" w:hAnsi="Cambria" w:cs="Arial"/>
        </w:rPr>
      </w:pPr>
    </w:p>
    <w:p w:rsidR="0078576F" w:rsidRPr="00C276F3" w:rsidRDefault="0078576F" w:rsidP="00520489">
      <w:pPr>
        <w:jc w:val="both"/>
        <w:rPr>
          <w:rFonts w:ascii="Cambria" w:hAnsi="Cambria" w:cs="Arial"/>
        </w:rPr>
      </w:pP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>14.3. Para os casos omissos neste contrato prevalecerão as condições e exigências da respectiva licitação e de mais disposições em vigor.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>14.4. A CONTRATADA assume a exclusiva responsabilidade pelo pagamento dos salários, dos encargos trabalhistas e dos encargos previdenciários advindos da legislação vigente e futura, sendo que o pessoal por ela designado para trabalhar na execução das obras e serviços, objeto deste contrato, não terá vínculo empregatício algum com a PREFEITURA.</w:t>
      </w:r>
    </w:p>
    <w:p w:rsidR="0029431C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>14.5. A PREFEITURA, por seu Departamento de Engenharia, exercerá, a qualquer tempo, a fiscalização das obras e serviços, podendo pedir os esclarecimentos que julgar necessário.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>14.6. A CONTRATADA poderá subcontratar serviços específicos e especializados que abranjam apenas partes das obras e serviços, e desde que previamente autorizados pela PREFEITURA, ficando a CONTRATADA responsável pela boa qualidade do conjunto de obras e serviços, bem como pelos demais compromissos assumidos com a PREFEITURA.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>14.7. Fica expressamente proibida a subcontratação total das obras e dos serviços objeto deste contrato.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>14.8. A CONTRATADA deverá colocar placa alusiva à obra de acordo com o modelo fornecido pela PREFEITURA, no prazo de até 10 (dez) dias da data de expedição da Ordem de Serviço.</w:t>
      </w:r>
    </w:p>
    <w:p w:rsidR="00520489" w:rsidRPr="00C276F3" w:rsidRDefault="00520489" w:rsidP="00520489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>14.9. A CONTRATADA deverá recolher a ART - Anotações de Responsabilidade Técnica da obra contratada ou RRT (Registro de Responsabilidade Técnica) no prazo máximo de 07 (sete) dias a contar da data de emissão da Ordem de Serviço, para ser anexada ao processo.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>14.10. A CONTRATADA assume total responsabilidade pela execução integral das obras e serviços objeto deste contrato pelo preço global oferecido, sem direito a qualquer ressarcimento por despesas decorrentes de custos ou serviços não previstos em sua proposta quer decorrentes de erro ou omissão de sua parte.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>14.11. A CONTRATADA é obrigada a reparar, corrigir, remover, reconstruir ou substituir, às suas expensas, no total ou em partes, o objeto deste contrato em que se verificarem vícios, defeitos ou incorreções resultantes da má execução ou de materiais inadequados empregados nas obras.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>14.12. A CONTRATADA é responsável pelos danos causados diretamente à PREFEITURA e a terceiros, decorrentes de sua culpa ou dolo na execução deste contrato, não excluindo ou reduzindo essa responsabilidade à fiscalização ou o acompanhamento pela PREFEITURA.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>14.13. A CONTRATADA é responsável pelos encargos trabalhistas, previdenciários, fiscais e comerciais resultantes da execução do presente contrato.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>14.14.  As dúvidas surgidas na aplicação deste contrato, bem como os casos omissos, serão solucionadas pelo Departamento de Licitações e Contratos, ouvidos os órgãos técnicos especializados, ou profissionais que se fizerem necessários.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>14.15. Prevalecerá o presente contrato no caso de haver divergências entre ele e os documentos eventualmente anexados.</w:t>
      </w:r>
    </w:p>
    <w:p w:rsidR="00520489" w:rsidRPr="00C276F3" w:rsidRDefault="00520489" w:rsidP="00520489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>14.16. Fica eleito o Foro desta Comarca de Caconde/SP para solução em primeira instância, de quaisquer questões suscitadas na execução deste contrato não resolvidas administrativamente.</w:t>
      </w:r>
    </w:p>
    <w:p w:rsidR="00520489" w:rsidRPr="00C276F3" w:rsidRDefault="00520489" w:rsidP="00520489">
      <w:pPr>
        <w:pStyle w:val="Corpodetexto2"/>
        <w:spacing w:after="0" w:line="240" w:lineRule="auto"/>
        <w:rPr>
          <w:rFonts w:ascii="Cambria" w:hAnsi="Cambria" w:cs="Arial"/>
        </w:rPr>
      </w:pP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</w:r>
      <w:r w:rsidRPr="00C276F3">
        <w:rPr>
          <w:rFonts w:ascii="Cambria" w:hAnsi="Cambria" w:cs="Arial"/>
        </w:rPr>
        <w:tab/>
        <w:t>14.17. Lido e achado conforme assinam este instrumento, em 03 (três) vias de igual teor e forma, as partes e testemunhas.</w:t>
      </w:r>
    </w:p>
    <w:p w:rsidR="00520489" w:rsidRPr="00C276F3" w:rsidRDefault="00520489" w:rsidP="00520489">
      <w:pPr>
        <w:pStyle w:val="Corpodetexto2"/>
        <w:spacing w:after="0" w:line="240" w:lineRule="auto"/>
        <w:rPr>
          <w:rFonts w:ascii="Cambria" w:hAnsi="Cambria" w:cs="Arial"/>
          <w:b/>
        </w:rPr>
      </w:pPr>
    </w:p>
    <w:p w:rsidR="00520489" w:rsidRPr="00C276F3" w:rsidRDefault="0078576F" w:rsidP="00520489">
      <w:pPr>
        <w:jc w:val="right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LUIZ ANTONIO PERES</w:t>
      </w:r>
    </w:p>
    <w:p w:rsidR="00520489" w:rsidRPr="0078576F" w:rsidRDefault="00520489" w:rsidP="00520489">
      <w:pPr>
        <w:jc w:val="right"/>
        <w:rPr>
          <w:rFonts w:ascii="Cambria" w:hAnsi="Cambria" w:cs="Arial"/>
        </w:rPr>
      </w:pPr>
      <w:r w:rsidRPr="0078576F">
        <w:rPr>
          <w:rFonts w:ascii="Cambria" w:hAnsi="Cambria" w:cs="Arial"/>
        </w:rPr>
        <w:t>Prefeito Municipal</w:t>
      </w:r>
    </w:p>
    <w:p w:rsidR="0078576F" w:rsidRPr="00C276F3" w:rsidRDefault="0078576F" w:rsidP="00520489">
      <w:pPr>
        <w:jc w:val="right"/>
        <w:rPr>
          <w:rFonts w:ascii="Cambria" w:hAnsi="Cambria" w:cs="Arial"/>
        </w:rPr>
      </w:pPr>
    </w:p>
    <w:p w:rsidR="00520489" w:rsidRDefault="00520489" w:rsidP="00520489">
      <w:pPr>
        <w:rPr>
          <w:rFonts w:ascii="Cambria" w:hAnsi="Cambria" w:cs="Arial"/>
          <w:b/>
        </w:rPr>
      </w:pPr>
    </w:p>
    <w:p w:rsidR="0078576F" w:rsidRPr="0078576F" w:rsidRDefault="0078576F" w:rsidP="00520489">
      <w:pPr>
        <w:rPr>
          <w:rFonts w:ascii="Cambria" w:hAnsi="Cambria" w:cs="Arial"/>
          <w:b/>
        </w:rPr>
      </w:pPr>
      <w:r>
        <w:rPr>
          <w:rFonts w:ascii="Cambria" w:hAnsi="Cambria" w:cs="Arial"/>
        </w:rPr>
        <w:t xml:space="preserve">                                                                                        </w:t>
      </w:r>
      <w:r w:rsidRPr="0078576F">
        <w:rPr>
          <w:rFonts w:ascii="Cambria" w:hAnsi="Cambria" w:cs="Arial"/>
          <w:b/>
        </w:rPr>
        <w:t>ADEMAR GONÇALVES TORRES CONSTRUTORA EPP</w:t>
      </w:r>
    </w:p>
    <w:p w:rsidR="00520489" w:rsidRPr="0078576F" w:rsidRDefault="00520489" w:rsidP="00520489">
      <w:pPr>
        <w:jc w:val="right"/>
        <w:rPr>
          <w:rFonts w:ascii="Cambria" w:hAnsi="Cambria" w:cs="Arial"/>
        </w:rPr>
      </w:pPr>
      <w:r w:rsidRPr="0078576F">
        <w:rPr>
          <w:rFonts w:ascii="Cambria" w:hAnsi="Cambria" w:cs="Arial"/>
        </w:rPr>
        <w:t>Contratada</w:t>
      </w:r>
    </w:p>
    <w:p w:rsidR="00520489" w:rsidRPr="00C276F3" w:rsidRDefault="00520489" w:rsidP="00520489">
      <w:pPr>
        <w:rPr>
          <w:rFonts w:ascii="Cambria" w:hAnsi="Cambria" w:cs="Arial"/>
        </w:rPr>
      </w:pPr>
      <w:r w:rsidRPr="00C276F3">
        <w:rPr>
          <w:rFonts w:ascii="Cambria" w:hAnsi="Cambria" w:cs="Arial"/>
          <w:u w:val="single"/>
        </w:rPr>
        <w:t>Testemunhas</w:t>
      </w:r>
      <w:r w:rsidRPr="00C276F3">
        <w:rPr>
          <w:rFonts w:ascii="Cambria" w:hAnsi="Cambria" w:cs="Arial"/>
        </w:rPr>
        <w:t>:</w:t>
      </w:r>
    </w:p>
    <w:p w:rsidR="00520489" w:rsidRPr="00C276F3" w:rsidRDefault="00520489" w:rsidP="00520489">
      <w:pPr>
        <w:rPr>
          <w:rFonts w:ascii="Cambria" w:hAnsi="Cambria" w:cs="Arial"/>
        </w:rPr>
      </w:pPr>
    </w:p>
    <w:p w:rsidR="00520489" w:rsidRPr="00C276F3" w:rsidRDefault="00520489" w:rsidP="00520489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>1. _______________________</w:t>
      </w:r>
    </w:p>
    <w:p w:rsidR="00520489" w:rsidRPr="00C276F3" w:rsidRDefault="00520489" w:rsidP="00520489">
      <w:pPr>
        <w:rPr>
          <w:rFonts w:ascii="Cambria" w:hAnsi="Cambria" w:cs="Arial"/>
        </w:rPr>
      </w:pPr>
    </w:p>
    <w:p w:rsidR="00520489" w:rsidRPr="00C276F3" w:rsidRDefault="00520489" w:rsidP="00520489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>2. _______________________</w:t>
      </w:r>
    </w:p>
    <w:p w:rsidR="00C276F3" w:rsidRDefault="00C276F3" w:rsidP="0029431C">
      <w:pPr>
        <w:jc w:val="center"/>
        <w:rPr>
          <w:rFonts w:ascii="Cambria" w:hAnsi="Cambria" w:cs="Arial"/>
          <w:b/>
        </w:rPr>
      </w:pPr>
    </w:p>
    <w:p w:rsidR="0029431C" w:rsidRPr="00C276F3" w:rsidRDefault="0029431C" w:rsidP="0029431C">
      <w:pPr>
        <w:jc w:val="center"/>
        <w:rPr>
          <w:rFonts w:ascii="Cambria" w:hAnsi="Cambria" w:cs="Arial"/>
          <w:b/>
        </w:rPr>
      </w:pPr>
      <w:r w:rsidRPr="00C276F3">
        <w:rPr>
          <w:rFonts w:ascii="Cambria" w:hAnsi="Cambria" w:cs="Arial"/>
          <w:b/>
        </w:rPr>
        <w:t>TERMO DE CIÊNCIA E NOTIFICAÇÃO</w:t>
      </w:r>
    </w:p>
    <w:p w:rsidR="0029431C" w:rsidRPr="00C276F3" w:rsidRDefault="0029431C" w:rsidP="0029431C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 </w:t>
      </w:r>
    </w:p>
    <w:p w:rsidR="0029431C" w:rsidRPr="00C276F3" w:rsidRDefault="0029431C" w:rsidP="0029431C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>Contratante:  PREFEITURA MUNICIPAL DE TAPIRATIBA</w:t>
      </w:r>
    </w:p>
    <w:p w:rsidR="0029431C" w:rsidRPr="00C276F3" w:rsidRDefault="0029431C" w:rsidP="0029431C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Contratada: </w:t>
      </w:r>
      <w:r w:rsidRPr="00C276F3">
        <w:rPr>
          <w:rFonts w:ascii="Cambria" w:hAnsi="Cambria" w:cs="Arial"/>
          <w:b/>
        </w:rPr>
        <w:t>ADEMAR GONÇALVES TORRES CONSTRUTIRA EPP</w:t>
      </w:r>
    </w:p>
    <w:p w:rsidR="0029431C" w:rsidRPr="00C276F3" w:rsidRDefault="0078576F" w:rsidP="0029431C">
      <w:pPr>
        <w:rPr>
          <w:rFonts w:ascii="Cambria" w:hAnsi="Cambria" w:cs="Arial"/>
        </w:rPr>
      </w:pPr>
      <w:r>
        <w:rPr>
          <w:rFonts w:ascii="Cambria" w:hAnsi="Cambria" w:cs="Arial"/>
        </w:rPr>
        <w:t>Contrato: 067</w:t>
      </w:r>
      <w:r w:rsidR="0029431C" w:rsidRPr="00C276F3">
        <w:rPr>
          <w:rFonts w:ascii="Cambria" w:hAnsi="Cambria" w:cs="Arial"/>
        </w:rPr>
        <w:t>/2020</w:t>
      </w:r>
    </w:p>
    <w:p w:rsidR="0029431C" w:rsidRPr="00C276F3" w:rsidRDefault="0029431C" w:rsidP="0029431C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Objeto:  </w:t>
      </w:r>
      <w:r w:rsidRPr="00C276F3">
        <w:rPr>
          <w:rFonts w:ascii="Cambria" w:hAnsi="Cambria"/>
        </w:rPr>
        <w:t>CONTRATAÇÃO DE EMPRESA PARA EXECUÇÃO DE SERVIÇO DE CONSTRUÇÃO DE ESCOLA MUNICIPAL DE EDUCAÇÃO INFANTIL NO BAIRRO SANTA CLARA, POR EMPREITADA GLOBAL.</w:t>
      </w:r>
      <w:r w:rsidRPr="00C276F3">
        <w:rPr>
          <w:rFonts w:ascii="Cambria" w:hAnsi="Cambria" w:cs="Arial"/>
        </w:rPr>
        <w:t xml:space="preserve"> </w:t>
      </w:r>
    </w:p>
    <w:p w:rsidR="0029431C" w:rsidRPr="00C276F3" w:rsidRDefault="0029431C" w:rsidP="0029431C">
      <w:pPr>
        <w:rPr>
          <w:rFonts w:ascii="Cambria" w:hAnsi="Cambria" w:cs="Arial"/>
        </w:rPr>
      </w:pPr>
    </w:p>
    <w:p w:rsidR="0029431C" w:rsidRPr="00C276F3" w:rsidRDefault="0029431C" w:rsidP="0029431C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Na  qualidade  de  Contratante  e  Contratado,  respectivamente,  do  Termo acima  identificado,  e,  cientes  do  seu  encaminhamento  ao  TRIBUNAL  DE CONTAS  DO  ESTADO,  para  fins  de  instrução  e  julgamento,  damo-nos  por CIENTES  e  NOTIFICADOS  para  acompanhar  todos  os  atos  da  tramitação processual,  até  julgamento  final  e  sua  publicação  e,  se  for  o  caso  e  de  nosso interesse, para, nos prazos e nas formas legais e regimentais, exercer o direito da defesa, interpor recursos e o mais que couber. </w:t>
      </w:r>
    </w:p>
    <w:p w:rsidR="0029431C" w:rsidRPr="00C276F3" w:rsidRDefault="0029431C" w:rsidP="0029431C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 </w:t>
      </w:r>
    </w:p>
    <w:p w:rsidR="0029431C" w:rsidRPr="00C276F3" w:rsidRDefault="0029431C" w:rsidP="0029431C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Outrossim, estamos </w:t>
      </w:r>
      <w:proofErr w:type="gramStart"/>
      <w:r w:rsidRPr="00C276F3">
        <w:rPr>
          <w:rFonts w:ascii="Cambria" w:hAnsi="Cambria" w:cs="Arial"/>
        </w:rPr>
        <w:t>CIENTES,  doravante</w:t>
      </w:r>
      <w:proofErr w:type="gramEnd"/>
      <w:r w:rsidRPr="00C276F3">
        <w:rPr>
          <w:rFonts w:ascii="Cambria" w:hAnsi="Cambria" w:cs="Arial"/>
        </w:rPr>
        <w:t xml:space="preserve">,  de  que  todos  os  despachos  e decisões  que  vierem  a  ser  tomados,  relativamente  ao  aludido  processo,  serão publicados  no  Diário  Oficial  do  Estado,  Caderno  do  Poder  Legislativo,  parte  do Tribunal de Contas do Estado de São Paulo, de conformidade com o artigo 90 da Lei  Complementar  Estadual  n°  709,  de  14  de  janeiro  de  1993,  precedidos  de mensagem eletrônica aos interessados. </w:t>
      </w:r>
    </w:p>
    <w:p w:rsidR="0029431C" w:rsidRPr="00C276F3" w:rsidRDefault="0029431C" w:rsidP="0029431C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 </w:t>
      </w:r>
    </w:p>
    <w:p w:rsidR="0029431C" w:rsidRPr="00C276F3" w:rsidRDefault="0029431C" w:rsidP="0029431C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Tapiratiba, 17 de agosto de 2020.  </w:t>
      </w:r>
    </w:p>
    <w:p w:rsidR="0029431C" w:rsidRPr="00C276F3" w:rsidRDefault="0029431C" w:rsidP="0029431C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 </w:t>
      </w:r>
    </w:p>
    <w:p w:rsidR="0029431C" w:rsidRPr="00C276F3" w:rsidRDefault="0029431C" w:rsidP="0029431C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CONTRATANTE </w:t>
      </w:r>
    </w:p>
    <w:p w:rsidR="0029431C" w:rsidRPr="00C276F3" w:rsidRDefault="0029431C" w:rsidP="0029431C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Nome e cargo: LUIZ ANTONIO PERES </w:t>
      </w:r>
    </w:p>
    <w:p w:rsidR="0029431C" w:rsidRPr="00C276F3" w:rsidRDefault="0029431C" w:rsidP="0029431C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>E-mail institucional: GABINETE@TAPIRATIBA.SP.GOV.BR</w:t>
      </w:r>
    </w:p>
    <w:p w:rsidR="0029431C" w:rsidRPr="00C276F3" w:rsidRDefault="0029431C" w:rsidP="0029431C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>E-mail pessoal: GABINETE@TAPIRATIBA.SP.GOV.BR</w:t>
      </w:r>
    </w:p>
    <w:p w:rsidR="0029431C" w:rsidRPr="00C276F3" w:rsidRDefault="0029431C" w:rsidP="0029431C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Assinatura:__________________________________________________ </w:t>
      </w:r>
    </w:p>
    <w:p w:rsidR="0029431C" w:rsidRPr="00C276F3" w:rsidRDefault="0029431C" w:rsidP="0029431C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 </w:t>
      </w:r>
    </w:p>
    <w:p w:rsidR="0029431C" w:rsidRPr="00C276F3" w:rsidRDefault="0029431C" w:rsidP="0029431C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CONTRATADA </w:t>
      </w:r>
    </w:p>
    <w:p w:rsidR="0029431C" w:rsidRPr="00C276F3" w:rsidRDefault="0029431C" w:rsidP="0029431C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Nome e cargo: ________________________________ </w:t>
      </w:r>
    </w:p>
    <w:p w:rsidR="0029431C" w:rsidRPr="00C276F3" w:rsidRDefault="0029431C" w:rsidP="0029431C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E-mail institucional:_____________________________ </w:t>
      </w:r>
    </w:p>
    <w:p w:rsidR="0029431C" w:rsidRPr="00C276F3" w:rsidRDefault="0029431C" w:rsidP="0029431C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E-mail pessoal:________________________________ </w:t>
      </w:r>
    </w:p>
    <w:p w:rsidR="0029431C" w:rsidRPr="00C276F3" w:rsidRDefault="0029431C" w:rsidP="0029431C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>Assinatura:__________________________________________________</w:t>
      </w:r>
    </w:p>
    <w:p w:rsidR="0029431C" w:rsidRPr="00C276F3" w:rsidRDefault="0029431C" w:rsidP="0029431C">
      <w:pPr>
        <w:jc w:val="both"/>
        <w:rPr>
          <w:rFonts w:ascii="Cambria" w:hAnsi="Cambria" w:cs="Arial"/>
          <w:b/>
        </w:rPr>
      </w:pPr>
    </w:p>
    <w:p w:rsidR="0029431C" w:rsidRPr="00C276F3" w:rsidRDefault="0029431C" w:rsidP="0029431C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 </w:t>
      </w:r>
    </w:p>
    <w:p w:rsidR="0029431C" w:rsidRPr="00C276F3" w:rsidRDefault="0029431C" w:rsidP="0029431C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 </w:t>
      </w:r>
    </w:p>
    <w:p w:rsidR="0029431C" w:rsidRPr="00C276F3" w:rsidRDefault="0029431C" w:rsidP="0029431C">
      <w:pPr>
        <w:jc w:val="both"/>
        <w:rPr>
          <w:rFonts w:ascii="Cambria" w:hAnsi="Cambria" w:cs="Arial"/>
        </w:rPr>
      </w:pPr>
    </w:p>
    <w:p w:rsidR="0029431C" w:rsidRPr="00C276F3" w:rsidRDefault="0029431C" w:rsidP="0029431C">
      <w:pPr>
        <w:jc w:val="both"/>
        <w:rPr>
          <w:rFonts w:ascii="Cambria" w:hAnsi="Cambria" w:cs="Arial"/>
        </w:rPr>
      </w:pPr>
    </w:p>
    <w:p w:rsidR="0029431C" w:rsidRPr="00C276F3" w:rsidRDefault="0029431C" w:rsidP="0029431C">
      <w:pPr>
        <w:jc w:val="both"/>
        <w:rPr>
          <w:rFonts w:ascii="Cambria" w:hAnsi="Cambria" w:cs="Arial"/>
        </w:rPr>
      </w:pPr>
    </w:p>
    <w:p w:rsidR="0029431C" w:rsidRPr="00C276F3" w:rsidRDefault="0029431C" w:rsidP="0029431C">
      <w:pPr>
        <w:jc w:val="both"/>
        <w:rPr>
          <w:rFonts w:ascii="Cambria" w:hAnsi="Cambria" w:cs="Arial"/>
        </w:rPr>
      </w:pPr>
    </w:p>
    <w:p w:rsidR="0029431C" w:rsidRPr="00C276F3" w:rsidRDefault="0029431C" w:rsidP="0029431C">
      <w:pPr>
        <w:jc w:val="both"/>
        <w:rPr>
          <w:rFonts w:ascii="Cambria" w:hAnsi="Cambria" w:cs="Arial"/>
        </w:rPr>
      </w:pPr>
    </w:p>
    <w:p w:rsidR="0029431C" w:rsidRPr="00C276F3" w:rsidRDefault="0029431C" w:rsidP="0029431C">
      <w:pPr>
        <w:jc w:val="both"/>
        <w:rPr>
          <w:rFonts w:ascii="Cambria" w:hAnsi="Cambria" w:cs="Arial"/>
        </w:rPr>
      </w:pPr>
    </w:p>
    <w:p w:rsidR="0029431C" w:rsidRPr="00C276F3" w:rsidRDefault="0029431C" w:rsidP="0029431C">
      <w:pPr>
        <w:jc w:val="both"/>
        <w:rPr>
          <w:rFonts w:ascii="Cambria" w:hAnsi="Cambria" w:cs="Arial"/>
        </w:rPr>
      </w:pPr>
    </w:p>
    <w:p w:rsidR="0029431C" w:rsidRPr="00C276F3" w:rsidRDefault="0029431C" w:rsidP="0029431C">
      <w:pPr>
        <w:jc w:val="both"/>
        <w:rPr>
          <w:rFonts w:ascii="Cambria" w:hAnsi="Cambria" w:cs="Arial"/>
        </w:rPr>
      </w:pPr>
    </w:p>
    <w:p w:rsidR="0029431C" w:rsidRPr="00C276F3" w:rsidRDefault="0029431C" w:rsidP="0029431C">
      <w:pPr>
        <w:jc w:val="both"/>
        <w:rPr>
          <w:rFonts w:ascii="Cambria" w:hAnsi="Cambria" w:cs="Arial"/>
        </w:rPr>
      </w:pPr>
    </w:p>
    <w:p w:rsidR="0029431C" w:rsidRPr="00C276F3" w:rsidRDefault="0029431C" w:rsidP="0029431C">
      <w:pPr>
        <w:jc w:val="both"/>
        <w:rPr>
          <w:rFonts w:ascii="Cambria" w:hAnsi="Cambria" w:cs="Arial"/>
        </w:rPr>
      </w:pPr>
    </w:p>
    <w:p w:rsidR="0029431C" w:rsidRPr="00C276F3" w:rsidRDefault="0029431C" w:rsidP="0029431C">
      <w:pPr>
        <w:jc w:val="both"/>
        <w:rPr>
          <w:rFonts w:ascii="Cambria" w:hAnsi="Cambria" w:cs="Arial"/>
        </w:rPr>
      </w:pPr>
    </w:p>
    <w:p w:rsidR="0029431C" w:rsidRPr="00C276F3" w:rsidRDefault="0029431C" w:rsidP="0029431C">
      <w:pPr>
        <w:jc w:val="both"/>
        <w:rPr>
          <w:rFonts w:ascii="Cambria" w:hAnsi="Cambria" w:cs="Arial"/>
        </w:rPr>
      </w:pPr>
    </w:p>
    <w:p w:rsidR="0029431C" w:rsidRPr="00C276F3" w:rsidRDefault="0029431C" w:rsidP="0029431C">
      <w:pPr>
        <w:jc w:val="both"/>
        <w:rPr>
          <w:rFonts w:ascii="Cambria" w:hAnsi="Cambria" w:cs="Arial"/>
        </w:rPr>
      </w:pPr>
    </w:p>
    <w:p w:rsidR="0029431C" w:rsidRPr="00C276F3" w:rsidRDefault="0029431C" w:rsidP="0029431C">
      <w:pPr>
        <w:jc w:val="both"/>
        <w:rPr>
          <w:rFonts w:ascii="Cambria" w:hAnsi="Cambria" w:cs="Arial"/>
        </w:rPr>
      </w:pPr>
    </w:p>
    <w:p w:rsidR="0029431C" w:rsidRPr="00C276F3" w:rsidRDefault="0029431C" w:rsidP="0029431C">
      <w:pPr>
        <w:jc w:val="both"/>
        <w:rPr>
          <w:rFonts w:ascii="Cambria" w:hAnsi="Cambria" w:cs="Arial"/>
        </w:rPr>
      </w:pPr>
    </w:p>
    <w:p w:rsidR="0029431C" w:rsidRPr="00C276F3" w:rsidRDefault="0029431C" w:rsidP="0029431C">
      <w:pPr>
        <w:jc w:val="center"/>
        <w:rPr>
          <w:rFonts w:ascii="Cambria" w:hAnsi="Cambria" w:cs="Arial"/>
          <w:b/>
        </w:rPr>
      </w:pPr>
    </w:p>
    <w:p w:rsidR="0029431C" w:rsidRPr="00C276F3" w:rsidRDefault="0029431C" w:rsidP="0029431C">
      <w:pPr>
        <w:jc w:val="center"/>
        <w:rPr>
          <w:rFonts w:ascii="Cambria" w:hAnsi="Cambria" w:cs="Arial"/>
          <w:b/>
        </w:rPr>
      </w:pPr>
    </w:p>
    <w:p w:rsidR="0029431C" w:rsidRPr="00C276F3" w:rsidRDefault="0029431C" w:rsidP="0029431C">
      <w:pPr>
        <w:jc w:val="center"/>
        <w:rPr>
          <w:rFonts w:ascii="Cambria" w:hAnsi="Cambria" w:cs="Arial"/>
          <w:b/>
        </w:rPr>
      </w:pPr>
    </w:p>
    <w:p w:rsidR="0029431C" w:rsidRPr="00C276F3" w:rsidRDefault="0029431C" w:rsidP="0029431C">
      <w:pPr>
        <w:jc w:val="center"/>
        <w:rPr>
          <w:rFonts w:ascii="Cambria" w:hAnsi="Cambria" w:cs="Arial"/>
          <w:b/>
        </w:rPr>
      </w:pPr>
    </w:p>
    <w:p w:rsidR="0029431C" w:rsidRDefault="0029431C" w:rsidP="0029431C">
      <w:pPr>
        <w:rPr>
          <w:rFonts w:ascii="Cambria" w:hAnsi="Cambria" w:cs="Arial"/>
          <w:b/>
        </w:rPr>
      </w:pPr>
    </w:p>
    <w:p w:rsidR="00C276F3" w:rsidRDefault="00C276F3" w:rsidP="0029431C">
      <w:pPr>
        <w:rPr>
          <w:rFonts w:ascii="Cambria" w:hAnsi="Cambria" w:cs="Arial"/>
          <w:b/>
        </w:rPr>
      </w:pPr>
    </w:p>
    <w:p w:rsidR="00C276F3" w:rsidRPr="00C276F3" w:rsidRDefault="00C276F3" w:rsidP="0029431C">
      <w:pPr>
        <w:rPr>
          <w:rFonts w:ascii="Cambria" w:hAnsi="Cambria" w:cs="Arial"/>
          <w:b/>
        </w:rPr>
      </w:pPr>
    </w:p>
    <w:p w:rsidR="0029431C" w:rsidRPr="00C276F3" w:rsidRDefault="0029431C" w:rsidP="0029431C">
      <w:pPr>
        <w:jc w:val="center"/>
        <w:rPr>
          <w:rFonts w:ascii="Cambria" w:hAnsi="Cambria" w:cs="Arial"/>
          <w:b/>
        </w:rPr>
      </w:pPr>
      <w:r w:rsidRPr="00C276F3">
        <w:rPr>
          <w:rFonts w:ascii="Cambria" w:hAnsi="Cambria" w:cs="Arial"/>
          <w:b/>
        </w:rPr>
        <w:t>DECLARAÇÃO DE DOCUMENTOS À DISPOSIÇÃO DO TCE-SP</w:t>
      </w:r>
    </w:p>
    <w:p w:rsidR="0029431C" w:rsidRPr="00C276F3" w:rsidRDefault="0029431C" w:rsidP="0029431C">
      <w:pPr>
        <w:jc w:val="both"/>
        <w:rPr>
          <w:rFonts w:ascii="Cambria" w:hAnsi="Cambria" w:cs="Arial"/>
        </w:rPr>
      </w:pPr>
    </w:p>
    <w:p w:rsidR="0029431C" w:rsidRPr="00C276F3" w:rsidRDefault="0029431C" w:rsidP="0029431C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CONTRATANTE:  PREFEITURA MUNICIPAL DE TAPIRATIBA</w:t>
      </w:r>
    </w:p>
    <w:p w:rsidR="0029431C" w:rsidRPr="00C276F3" w:rsidRDefault="0029431C" w:rsidP="0029431C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CNPJ Nº:  45.742.707/0001-01</w:t>
      </w:r>
    </w:p>
    <w:p w:rsidR="0029431C" w:rsidRPr="00C276F3" w:rsidRDefault="0029431C" w:rsidP="0029431C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CONTRATADA:  </w:t>
      </w:r>
      <w:r w:rsidRPr="00C276F3">
        <w:rPr>
          <w:rFonts w:ascii="Cambria" w:hAnsi="Cambria" w:cs="Arial"/>
          <w:b/>
        </w:rPr>
        <w:t>ADEMAR GONÇALVES TORRES CONSTRUTIRA EPP</w:t>
      </w:r>
    </w:p>
    <w:p w:rsidR="0029431C" w:rsidRPr="00C276F3" w:rsidRDefault="0029431C" w:rsidP="0029431C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CNPJ Nº: 33.880.517/0001-71</w:t>
      </w:r>
    </w:p>
    <w:p w:rsidR="0029431C" w:rsidRPr="00C276F3" w:rsidRDefault="0029431C" w:rsidP="0029431C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CONTRATO N° (DE ORIGEM):  066/2020</w:t>
      </w:r>
    </w:p>
    <w:p w:rsidR="0029431C" w:rsidRPr="00C276F3" w:rsidRDefault="0029431C" w:rsidP="0029431C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DATA DA ASSINATURA: 17/08/2020</w:t>
      </w:r>
    </w:p>
    <w:p w:rsidR="0029431C" w:rsidRPr="00C276F3" w:rsidRDefault="0029431C" w:rsidP="0029431C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VIGÊNCIA:  09 (nove) meses, após a emissão da ordem de serviço.</w:t>
      </w:r>
    </w:p>
    <w:p w:rsidR="0029431C" w:rsidRPr="00C276F3" w:rsidRDefault="0029431C" w:rsidP="0029431C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OBJETO: </w:t>
      </w:r>
      <w:r w:rsidRPr="00C276F3">
        <w:rPr>
          <w:rFonts w:ascii="Cambria" w:hAnsi="Cambria"/>
        </w:rPr>
        <w:t>CONTRATAÇÃO DE EMPRESA PARA EXECUÇÃO DE SERVIÇO DE CONSTRUÇÃO DE ESCOLA MUNICIPAL DE EDUCAÇÃO INFANTIL NO BAIRRO SANTA CLARA, POR EMPREITADA GLOBAL</w:t>
      </w:r>
      <w:r w:rsidRPr="00C276F3">
        <w:rPr>
          <w:rFonts w:ascii="Cambria" w:hAnsi="Cambria" w:cs="Arial"/>
        </w:rPr>
        <w:t>.</w:t>
      </w:r>
    </w:p>
    <w:p w:rsidR="0029431C" w:rsidRPr="00C276F3" w:rsidRDefault="0029431C" w:rsidP="0029431C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VALOR (R$):  </w:t>
      </w:r>
      <w:r w:rsidR="00C276F3" w:rsidRPr="00C276F3">
        <w:rPr>
          <w:rFonts w:ascii="Cambria" w:hAnsi="Cambria" w:cs="Arial"/>
        </w:rPr>
        <w:t>700.000,79</w:t>
      </w:r>
    </w:p>
    <w:p w:rsidR="0029431C" w:rsidRPr="00C276F3" w:rsidRDefault="0029431C" w:rsidP="0029431C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 </w:t>
      </w:r>
    </w:p>
    <w:p w:rsidR="0029431C" w:rsidRPr="00C276F3" w:rsidRDefault="0029431C" w:rsidP="0029431C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Declaro(amos</w:t>
      </w:r>
      <w:proofErr w:type="gramStart"/>
      <w:r w:rsidRPr="00C276F3">
        <w:rPr>
          <w:rFonts w:ascii="Cambria" w:hAnsi="Cambria" w:cs="Arial"/>
        </w:rPr>
        <w:t>),  na</w:t>
      </w:r>
      <w:proofErr w:type="gramEnd"/>
      <w:r w:rsidRPr="00C276F3">
        <w:rPr>
          <w:rFonts w:ascii="Cambria" w:hAnsi="Cambria" w:cs="Arial"/>
        </w:rPr>
        <w:t xml:space="preserve">  qualidade  de  responsável(</w:t>
      </w:r>
      <w:proofErr w:type="spellStart"/>
      <w:r w:rsidRPr="00C276F3">
        <w:rPr>
          <w:rFonts w:ascii="Cambria" w:hAnsi="Cambria" w:cs="Arial"/>
        </w:rPr>
        <w:t>is</w:t>
      </w:r>
      <w:proofErr w:type="spellEnd"/>
      <w:r w:rsidRPr="00C276F3">
        <w:rPr>
          <w:rFonts w:ascii="Cambria" w:hAnsi="Cambria" w:cs="Arial"/>
        </w:rPr>
        <w:t>)  pela  entidade  supra epigrafada, sob as penas da Lei, que os demais documentos originais, atinentes à correspondente  licitação,  encontram-se  no  respectivo  processo  administrativo arquivado na origem à disposição do Tribunal de Contas do Estado de São Paulo, e serão remetidos quando requisitados.  Em se tratando de obras/serviços de engenharia:  Declaro(amos</w:t>
      </w:r>
      <w:proofErr w:type="gramStart"/>
      <w:r w:rsidRPr="00C276F3">
        <w:rPr>
          <w:rFonts w:ascii="Cambria" w:hAnsi="Cambria" w:cs="Arial"/>
        </w:rPr>
        <w:t>),  na</w:t>
      </w:r>
      <w:proofErr w:type="gramEnd"/>
      <w:r w:rsidRPr="00C276F3">
        <w:rPr>
          <w:rFonts w:ascii="Cambria" w:hAnsi="Cambria" w:cs="Arial"/>
        </w:rPr>
        <w:t xml:space="preserve">  qualidade  de  responsável(</w:t>
      </w:r>
      <w:proofErr w:type="spellStart"/>
      <w:r w:rsidRPr="00C276F3">
        <w:rPr>
          <w:rFonts w:ascii="Cambria" w:hAnsi="Cambria" w:cs="Arial"/>
        </w:rPr>
        <w:t>is</w:t>
      </w:r>
      <w:proofErr w:type="spellEnd"/>
      <w:r w:rsidRPr="00C276F3">
        <w:rPr>
          <w:rFonts w:ascii="Cambria" w:hAnsi="Cambria" w:cs="Arial"/>
        </w:rPr>
        <w:t xml:space="preserve">)  pela  entidade 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 </w:t>
      </w:r>
    </w:p>
    <w:p w:rsidR="0029431C" w:rsidRPr="00C276F3" w:rsidRDefault="0029431C" w:rsidP="0029431C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a)  </w:t>
      </w:r>
      <w:proofErr w:type="gramStart"/>
      <w:r w:rsidRPr="00C276F3">
        <w:rPr>
          <w:rFonts w:ascii="Cambria" w:hAnsi="Cambria" w:cs="Arial"/>
        </w:rPr>
        <w:t>memorial  descritivo</w:t>
      </w:r>
      <w:proofErr w:type="gramEnd"/>
      <w:r w:rsidRPr="00C276F3">
        <w:rPr>
          <w:rFonts w:ascii="Cambria" w:hAnsi="Cambria" w:cs="Arial"/>
        </w:rPr>
        <w:t xml:space="preserve">  dos  trabalhos  e  respectivo  cronograma  físico-financeiro; </w:t>
      </w:r>
    </w:p>
    <w:p w:rsidR="0029431C" w:rsidRPr="00C276F3" w:rsidRDefault="0029431C" w:rsidP="0029431C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 b) orçamento detalhado em planilhas que expressem a composição de todos os seus custos unitários;  </w:t>
      </w:r>
    </w:p>
    <w:p w:rsidR="0029431C" w:rsidRPr="00C276F3" w:rsidRDefault="0029431C" w:rsidP="0029431C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c)  </w:t>
      </w:r>
      <w:proofErr w:type="gramStart"/>
      <w:r w:rsidRPr="00C276F3">
        <w:rPr>
          <w:rFonts w:ascii="Cambria" w:hAnsi="Cambria" w:cs="Arial"/>
        </w:rPr>
        <w:t>previsão  de</w:t>
      </w:r>
      <w:proofErr w:type="gramEnd"/>
      <w:r w:rsidRPr="00C276F3">
        <w:rPr>
          <w:rFonts w:ascii="Cambria" w:hAnsi="Cambria" w:cs="Arial"/>
        </w:rPr>
        <w:t xml:space="preserve">  recursos  orçamentários  que  assegurem  o  pagamento das  obrigações  decorrentes  de  obras  ou  serviços  a  serem  executados  no exercício financeiro em curso, de acordo com o respectivo cronograma;  </w:t>
      </w:r>
    </w:p>
    <w:p w:rsidR="0029431C" w:rsidRPr="00C276F3" w:rsidRDefault="0029431C" w:rsidP="0029431C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d)  </w:t>
      </w:r>
      <w:proofErr w:type="gramStart"/>
      <w:r w:rsidRPr="00C276F3">
        <w:rPr>
          <w:rFonts w:ascii="Cambria" w:hAnsi="Cambria" w:cs="Arial"/>
        </w:rPr>
        <w:t>comprovação  no</w:t>
      </w:r>
      <w:proofErr w:type="gramEnd"/>
      <w:r w:rsidRPr="00C276F3">
        <w:rPr>
          <w:rFonts w:ascii="Cambria" w:hAnsi="Cambria" w:cs="Arial"/>
        </w:rPr>
        <w:t xml:space="preserve">  Plano  Plurianual  de  que  o  produto  das  obras  ou serviços foi contemplado em suas metas; e) as plantas e projetos de engenharia e arquitetura. </w:t>
      </w:r>
    </w:p>
    <w:p w:rsidR="0029431C" w:rsidRPr="00C276F3" w:rsidRDefault="0029431C" w:rsidP="0029431C">
      <w:pPr>
        <w:jc w:val="both"/>
        <w:rPr>
          <w:rFonts w:ascii="Cambria" w:hAnsi="Cambria" w:cs="Arial"/>
        </w:rPr>
      </w:pPr>
    </w:p>
    <w:p w:rsidR="0029431C" w:rsidRPr="00C276F3" w:rsidRDefault="00C276F3" w:rsidP="0029431C">
      <w:pPr>
        <w:jc w:val="right"/>
        <w:rPr>
          <w:rFonts w:ascii="Cambria" w:hAnsi="Cambria" w:cs="Arial"/>
        </w:rPr>
      </w:pPr>
      <w:r w:rsidRPr="00C276F3">
        <w:rPr>
          <w:rFonts w:ascii="Cambria" w:hAnsi="Cambria" w:cs="Arial"/>
        </w:rPr>
        <w:t>Tapiratiba, 17</w:t>
      </w:r>
      <w:r w:rsidR="0029431C" w:rsidRPr="00C276F3">
        <w:rPr>
          <w:rFonts w:ascii="Cambria" w:hAnsi="Cambria" w:cs="Arial"/>
        </w:rPr>
        <w:t xml:space="preserve"> de agosto de 2020. </w:t>
      </w:r>
    </w:p>
    <w:p w:rsidR="0029431C" w:rsidRPr="00C276F3" w:rsidRDefault="0029431C" w:rsidP="0029431C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 </w:t>
      </w:r>
    </w:p>
    <w:p w:rsidR="0029431C" w:rsidRPr="00C276F3" w:rsidRDefault="0029431C" w:rsidP="0029431C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CONTRATANTE </w:t>
      </w:r>
    </w:p>
    <w:p w:rsidR="0029431C" w:rsidRPr="00C276F3" w:rsidRDefault="0029431C" w:rsidP="0029431C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Nome e cargo: LUIZ ANTONIO PERES </w:t>
      </w:r>
    </w:p>
    <w:p w:rsidR="0029431C" w:rsidRPr="00C276F3" w:rsidRDefault="0029431C" w:rsidP="0029431C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>E-mail institucional: GABINETE@TAPIRATIBA.SP.GOV.BR</w:t>
      </w:r>
    </w:p>
    <w:p w:rsidR="0029431C" w:rsidRPr="00C276F3" w:rsidRDefault="0029431C" w:rsidP="0029431C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>E-mail pessoal: GABINETE@TAPIRATIBA.SP.GOV.BR</w:t>
      </w:r>
    </w:p>
    <w:p w:rsidR="0029431C" w:rsidRPr="00C276F3" w:rsidRDefault="0029431C" w:rsidP="0029431C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Assinatura:__________________________________________________ </w:t>
      </w:r>
    </w:p>
    <w:p w:rsidR="0029431C" w:rsidRPr="00C276F3" w:rsidRDefault="0029431C" w:rsidP="0029431C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 </w:t>
      </w:r>
    </w:p>
    <w:p w:rsidR="0029431C" w:rsidRPr="00C276F3" w:rsidRDefault="0029431C" w:rsidP="0029431C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CONTRATADA </w:t>
      </w:r>
    </w:p>
    <w:p w:rsidR="0029431C" w:rsidRPr="00C276F3" w:rsidRDefault="0029431C" w:rsidP="0029431C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Nome e cargo: ________________________________ </w:t>
      </w:r>
    </w:p>
    <w:p w:rsidR="0029431C" w:rsidRPr="00C276F3" w:rsidRDefault="0029431C" w:rsidP="0029431C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E-mail institucional:_____________________________ </w:t>
      </w:r>
    </w:p>
    <w:p w:rsidR="0029431C" w:rsidRPr="00C276F3" w:rsidRDefault="0029431C" w:rsidP="0029431C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E-mail pessoal:________________________________ </w:t>
      </w:r>
    </w:p>
    <w:p w:rsidR="0029431C" w:rsidRPr="00C276F3" w:rsidRDefault="0029431C" w:rsidP="0029431C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>Assinatura:__________________________________________________</w:t>
      </w:r>
    </w:p>
    <w:p w:rsidR="0029431C" w:rsidRPr="00C276F3" w:rsidRDefault="0029431C" w:rsidP="00520489">
      <w:pPr>
        <w:rPr>
          <w:rFonts w:ascii="Cambria" w:hAnsi="Cambria" w:cs="Arial"/>
        </w:rPr>
      </w:pPr>
    </w:p>
    <w:p w:rsidR="00CD2DC4" w:rsidRDefault="003B3F11"/>
    <w:sectPr w:rsidR="00CD2DC4" w:rsidSect="0078576F">
      <w:headerReference w:type="default" r:id="rId6"/>
      <w:footerReference w:type="default" r:id="rId7"/>
      <w:pgSz w:w="11906" w:h="16838"/>
      <w:pgMar w:top="1417" w:right="1701" w:bottom="1417" w:left="1701" w:header="34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F11" w:rsidRDefault="003B3F11" w:rsidP="00520489">
      <w:r>
        <w:separator/>
      </w:r>
    </w:p>
  </w:endnote>
  <w:endnote w:type="continuationSeparator" w:id="0">
    <w:p w:rsidR="003B3F11" w:rsidRDefault="003B3F11" w:rsidP="0052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Century School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489" w:rsidRPr="00520489" w:rsidRDefault="00520489" w:rsidP="00520489">
    <w:pPr>
      <w:pStyle w:val="Rodap"/>
      <w:jc w:val="center"/>
      <w:rPr>
        <w:lang w:val="en-US"/>
      </w:rPr>
    </w:pPr>
  </w:p>
  <w:p w:rsidR="00520489" w:rsidRPr="00520489" w:rsidRDefault="00520489" w:rsidP="00520489">
    <w:pPr>
      <w:pStyle w:val="Rodap"/>
      <w:jc w:val="center"/>
    </w:pPr>
    <w:r w:rsidRPr="00520489">
      <w:t>Praça Dona Esméria Ribeiro do Valle Figueiredo nº 65- CEP</w:t>
    </w:r>
    <w:r w:rsidR="00C276F3">
      <w:t>. 13.760-000 – Fone (19) 3657-950</w:t>
    </w:r>
    <w:r w:rsidRPr="00520489">
      <w:t>0</w:t>
    </w:r>
  </w:p>
  <w:p w:rsidR="00520489" w:rsidRPr="00520489" w:rsidRDefault="00520489" w:rsidP="00520489">
    <w:pPr>
      <w:pStyle w:val="Rodap"/>
      <w:jc w:val="center"/>
      <w:rPr>
        <w:lang w:val="en-US"/>
      </w:rPr>
    </w:pPr>
    <w:r w:rsidRPr="00520489">
      <w:rPr>
        <w:lang w:val="en-US"/>
      </w:rPr>
      <w:t>CNPJ 45.742.707/0001-01 - home page: www.tapiratiba.sp.gov.br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F11" w:rsidRDefault="003B3F11" w:rsidP="00520489">
      <w:r>
        <w:separator/>
      </w:r>
    </w:p>
  </w:footnote>
  <w:footnote w:type="continuationSeparator" w:id="0">
    <w:p w:rsidR="003B3F11" w:rsidRDefault="003B3F11" w:rsidP="00520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489" w:rsidRDefault="00520489" w:rsidP="00520489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  <w:r w:rsidRPr="00C13061">
      <w:rPr>
        <w:rFonts w:ascii="New Century Schoolbook" w:hAnsi="New Century Schoolbook" w:cs="Estrangelo Edessa"/>
        <w:bCs/>
        <w:i/>
        <w:noProof/>
        <w:sz w:val="36"/>
        <w:szCs w:val="4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489" w:rsidRDefault="00520489" w:rsidP="00520489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520489" w:rsidRDefault="00520489" w:rsidP="00520489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520489" w:rsidRDefault="00520489" w:rsidP="00520489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520489" w:rsidRPr="00C13061" w:rsidRDefault="00520489" w:rsidP="00520489">
    <w:pPr>
      <w:pStyle w:val="Cabealho"/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 w:rsidRPr="00C13061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</w:p>
  <w:p w:rsidR="00520489" w:rsidRDefault="00520489" w:rsidP="00520489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9525" t="8890" r="6985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7DBB1E"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"/>
          </w:pict>
        </mc:Fallback>
      </mc:AlternateContent>
    </w:r>
    <w:r w:rsidRPr="00C13061">
      <w:rPr>
        <w:rFonts w:ascii="New Century Schoolbook" w:hAnsi="New Century Schoolbook" w:cs="Estrangelo Edessa"/>
        <w:b/>
        <w:bCs/>
        <w:i/>
        <w:sz w:val="36"/>
        <w:szCs w:val="40"/>
      </w:rPr>
      <w:t>TAPIRATIBA</w:t>
    </w:r>
  </w:p>
  <w:p w:rsidR="00520489" w:rsidRDefault="005204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82"/>
    <w:rsid w:val="0029431C"/>
    <w:rsid w:val="003B3F11"/>
    <w:rsid w:val="00405FBE"/>
    <w:rsid w:val="004947D5"/>
    <w:rsid w:val="00520489"/>
    <w:rsid w:val="00721182"/>
    <w:rsid w:val="0078576F"/>
    <w:rsid w:val="00804CE1"/>
    <w:rsid w:val="00A31173"/>
    <w:rsid w:val="00C2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3CBF7C-82AE-41A7-96BD-DF9BF861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20489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20489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qFormat/>
    <w:rsid w:val="00520489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0489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520489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20489"/>
    <w:rPr>
      <w:rFonts w:ascii="Arial" w:eastAsia="Times New Roman" w:hAnsi="Arial" w:cs="Arial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520489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20489"/>
    <w:rPr>
      <w:rFonts w:ascii="Arial" w:eastAsia="Times New Roman" w:hAnsi="Arial" w:cs="Arial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20489"/>
    <w:pPr>
      <w:autoSpaceDE w:val="0"/>
      <w:autoSpaceDN w:val="0"/>
      <w:adjustRightInd w:val="0"/>
      <w:ind w:left="70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20489"/>
    <w:rPr>
      <w:rFonts w:ascii="Arial" w:eastAsia="Times New Roman" w:hAnsi="Arial" w:cs="Arial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20489"/>
    <w:pPr>
      <w:jc w:val="center"/>
    </w:pPr>
    <w:rPr>
      <w:b/>
      <w:sz w:val="16"/>
    </w:rPr>
  </w:style>
  <w:style w:type="character" w:customStyle="1" w:styleId="TtuloChar">
    <w:name w:val="Título Char"/>
    <w:basedOn w:val="Fontepargpadro"/>
    <w:link w:val="Ttulo"/>
    <w:rsid w:val="00520489"/>
    <w:rPr>
      <w:rFonts w:ascii="Times New Roman" w:eastAsia="Times New Roman" w:hAnsi="Times New Roman" w:cs="Times New Roman"/>
      <w:b/>
      <w:sz w:val="16"/>
      <w:szCs w:val="20"/>
      <w:lang w:eastAsia="pt-BR"/>
    </w:rPr>
  </w:style>
  <w:style w:type="paragraph" w:styleId="Corpodetexto2">
    <w:name w:val="Body Text 2"/>
    <w:basedOn w:val="Normal"/>
    <w:link w:val="Corpodetexto2Char"/>
    <w:rsid w:val="0052048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204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5204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04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204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048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3825</Words>
  <Characters>20655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dcterms:created xsi:type="dcterms:W3CDTF">2020-08-17T12:20:00Z</dcterms:created>
  <dcterms:modified xsi:type="dcterms:W3CDTF">2020-08-17T13:18:00Z</dcterms:modified>
</cp:coreProperties>
</file>